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7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66"/>
        <w:gridCol w:w="2128"/>
        <w:gridCol w:w="1558"/>
        <w:gridCol w:w="7268"/>
        <w:gridCol w:w="1664"/>
        <w:gridCol w:w="991"/>
        <w:gridCol w:w="3119"/>
      </w:tblGrid>
      <w:tr w:rsidR="009F354D" w14:paraId="3E70AB1B" w14:textId="77777777" w:rsidTr="0064414C">
        <w:trPr>
          <w:trHeight w:val="540"/>
        </w:trPr>
        <w:tc>
          <w:tcPr>
            <w:tcW w:w="2694" w:type="dxa"/>
            <w:gridSpan w:val="2"/>
            <w:vMerge w:val="restart"/>
            <w:tcBorders>
              <w:top w:val="nil"/>
              <w:left w:val="nil"/>
              <w:bottom w:val="nil"/>
              <w:right w:val="nil"/>
            </w:tcBorders>
            <w:shd w:val="clear" w:color="auto" w:fill="FFFFFF"/>
            <w:vAlign w:val="center"/>
            <w:hideMark/>
          </w:tcPr>
          <w:p w14:paraId="5F73BB30" w14:textId="6F2A5A80" w:rsidR="009F354D" w:rsidRPr="00C66298" w:rsidRDefault="009F354D" w:rsidP="009F354D">
            <w:pPr>
              <w:spacing w:before="120"/>
              <w:jc w:val="center"/>
              <w:rPr>
                <w:rFonts w:ascii="Arial" w:hAnsi="Arial"/>
                <w:b/>
                <w:color w:val="FF0000"/>
                <w:sz w:val="32"/>
                <w:lang w:val="en-US"/>
              </w:rPr>
            </w:pPr>
            <w:r>
              <w:rPr>
                <w:rFonts w:ascii="Arial" w:hAnsi="Arial"/>
                <w:b/>
                <w:noProof/>
                <w:color w:val="FF0000"/>
                <w:sz w:val="32"/>
                <w:lang w:val="en-US"/>
              </w:rPr>
              <w:drawing>
                <wp:inline distT="0" distB="0" distL="0" distR="0" wp14:anchorId="2A97AA05" wp14:editId="46DEDB75">
                  <wp:extent cx="1530985" cy="946150"/>
                  <wp:effectExtent l="0" t="0" r="0" b="0"/>
                  <wp:docPr id="2" name="Picture 2"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985" cy="946150"/>
                          </a:xfrm>
                          <a:prstGeom prst="rect">
                            <a:avLst/>
                          </a:prstGeom>
                          <a:noFill/>
                          <a:ln>
                            <a:noFill/>
                          </a:ln>
                        </pic:spPr>
                      </pic:pic>
                    </a:graphicData>
                  </a:graphic>
                </wp:inline>
              </w:drawing>
            </w:r>
          </w:p>
        </w:tc>
        <w:tc>
          <w:tcPr>
            <w:tcW w:w="10490" w:type="dxa"/>
            <w:gridSpan w:val="3"/>
            <w:tcBorders>
              <w:top w:val="nil"/>
              <w:left w:val="nil"/>
              <w:bottom w:val="nil"/>
              <w:right w:val="nil"/>
            </w:tcBorders>
            <w:shd w:val="clear" w:color="auto" w:fill="FFFFFF"/>
            <w:hideMark/>
          </w:tcPr>
          <w:p w14:paraId="75E10CDB" w14:textId="77777777" w:rsidR="009F354D" w:rsidRPr="00281455" w:rsidRDefault="009F354D" w:rsidP="009F354D">
            <w:pPr>
              <w:spacing w:after="60"/>
              <w:jc w:val="center"/>
              <w:rPr>
                <w:rFonts w:ascii="Arial" w:hAnsi="Arial"/>
                <w:b/>
                <w:bCs/>
                <w:color w:val="000000"/>
                <w:sz w:val="28"/>
                <w:szCs w:val="28"/>
              </w:rPr>
            </w:pPr>
            <w:r>
              <w:rPr>
                <w:rFonts w:ascii="Arial" w:hAnsi="Arial"/>
                <w:b/>
                <w:bCs/>
                <w:color w:val="000000"/>
                <w:sz w:val="28"/>
                <w:szCs w:val="28"/>
                <w:lang w:val="en-US"/>
              </w:rPr>
              <w:t xml:space="preserve">              </w:t>
            </w:r>
            <w:r w:rsidRPr="00281455">
              <w:rPr>
                <w:rFonts w:ascii="Arial" w:hAnsi="Arial"/>
                <w:b/>
                <w:bCs/>
                <w:color w:val="000000"/>
                <w:sz w:val="28"/>
                <w:szCs w:val="28"/>
              </w:rPr>
              <w:t>LEMBAGA PENJAMINAN MUTU</w:t>
            </w:r>
          </w:p>
          <w:p w14:paraId="55B72764" w14:textId="77777777" w:rsidR="009F354D" w:rsidRPr="00281455" w:rsidRDefault="009F354D" w:rsidP="009F354D">
            <w:pPr>
              <w:tabs>
                <w:tab w:val="center" w:pos="2862"/>
                <w:tab w:val="right" w:pos="5724"/>
              </w:tabs>
              <w:spacing w:after="60"/>
              <w:jc w:val="center"/>
              <w:rPr>
                <w:rFonts w:ascii="Arial" w:hAnsi="Arial"/>
                <w:b/>
                <w:bCs/>
                <w:sz w:val="28"/>
                <w:szCs w:val="28"/>
                <w:lang w:val="en-US"/>
              </w:rPr>
            </w:pPr>
            <w:r>
              <w:rPr>
                <w:rFonts w:ascii="Arial" w:hAnsi="Arial"/>
                <w:b/>
                <w:bCs/>
                <w:sz w:val="28"/>
                <w:szCs w:val="28"/>
                <w:lang w:val="en-US"/>
              </w:rPr>
              <w:t xml:space="preserve">            </w:t>
            </w:r>
            <w:r w:rsidRPr="00281455">
              <w:rPr>
                <w:rFonts w:ascii="Arial" w:hAnsi="Arial"/>
                <w:b/>
                <w:bCs/>
                <w:sz w:val="28"/>
                <w:szCs w:val="28"/>
                <w:lang w:val="en-US"/>
              </w:rPr>
              <w:t>UNIVERSITAS ISLAM NEGERI (UIN)</w:t>
            </w:r>
          </w:p>
          <w:p w14:paraId="6E6F0EA7" w14:textId="77777777" w:rsidR="009F354D" w:rsidRDefault="009F354D" w:rsidP="009F354D">
            <w:pPr>
              <w:spacing w:after="60"/>
              <w:jc w:val="center"/>
              <w:rPr>
                <w:rFonts w:ascii="Arial" w:hAnsi="Arial"/>
                <w:b/>
                <w:bCs/>
                <w:color w:val="FF0000"/>
              </w:rPr>
            </w:pPr>
            <w:r>
              <w:rPr>
                <w:rFonts w:ascii="Arial" w:hAnsi="Arial"/>
                <w:b/>
                <w:bCs/>
                <w:sz w:val="28"/>
                <w:szCs w:val="28"/>
                <w:lang w:val="en-US"/>
              </w:rPr>
              <w:t xml:space="preserve">               </w:t>
            </w:r>
            <w:r w:rsidRPr="00281455">
              <w:rPr>
                <w:rFonts w:ascii="Arial" w:hAnsi="Arial"/>
                <w:b/>
                <w:bCs/>
                <w:sz w:val="28"/>
                <w:szCs w:val="28"/>
                <w:lang w:val="en-US"/>
              </w:rPr>
              <w:t>RADEN FATAH PALEMBANG</w:t>
            </w:r>
          </w:p>
        </w:tc>
        <w:tc>
          <w:tcPr>
            <w:tcW w:w="4110" w:type="dxa"/>
            <w:gridSpan w:val="2"/>
            <w:vMerge w:val="restart"/>
            <w:tcBorders>
              <w:top w:val="nil"/>
              <w:left w:val="nil"/>
              <w:bottom w:val="nil"/>
              <w:right w:val="nil"/>
            </w:tcBorders>
            <w:shd w:val="clear" w:color="auto" w:fill="FFFFFF"/>
            <w:vAlign w:val="center"/>
            <w:hideMark/>
          </w:tcPr>
          <w:p w14:paraId="35920904" w14:textId="77777777" w:rsidR="009F354D" w:rsidRDefault="00AD35F7" w:rsidP="009F354D">
            <w:pPr>
              <w:tabs>
                <w:tab w:val="center" w:pos="3492"/>
                <w:tab w:val="right" w:pos="6984"/>
              </w:tabs>
              <w:spacing w:before="120" w:line="240" w:lineRule="atLeast"/>
              <w:jc w:val="center"/>
              <w:rPr>
                <w:rFonts w:ascii="Arial" w:hAnsi="Arial"/>
                <w:noProof/>
                <w:color w:val="000000"/>
              </w:rPr>
            </w:pPr>
            <w:r>
              <w:rPr>
                <w:rFonts w:ascii="Arial" w:hAnsi="Arial"/>
                <w:b/>
                <w:bCs/>
                <w:noProof/>
                <w:color w:val="000000"/>
                <w:sz w:val="28"/>
                <w:szCs w:val="28"/>
                <w:lang w:val="en-US"/>
              </w:rPr>
              <mc:AlternateContent>
                <mc:Choice Requires="wps">
                  <w:drawing>
                    <wp:anchor distT="0" distB="0" distL="114300" distR="114300" simplePos="0" relativeHeight="251663360" behindDoc="0" locked="0" layoutInCell="1" allowOverlap="1" wp14:anchorId="33492EDE" wp14:editId="1997D2C4">
                      <wp:simplePos x="0" y="0"/>
                      <wp:positionH relativeFrom="column">
                        <wp:posOffset>2779395</wp:posOffset>
                      </wp:positionH>
                      <wp:positionV relativeFrom="paragraph">
                        <wp:posOffset>-274955</wp:posOffset>
                      </wp:positionV>
                      <wp:extent cx="1638300" cy="790575"/>
                      <wp:effectExtent l="7620" t="10795" r="11430" b="825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7905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C5AE186" id="Rectangle 4" o:spid="_x0000_s1026" style="position:absolute;margin-left:218.85pt;margin-top:-21.65pt;width:129pt;height:6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" strokecolor="white"/>
                  </w:pict>
                </mc:Fallback>
              </mc:AlternateContent>
            </w:r>
          </w:p>
        </w:tc>
      </w:tr>
      <w:tr w:rsidR="009F354D" w14:paraId="3F44DC63" w14:textId="77777777" w:rsidTr="0064414C">
        <w:trPr>
          <w:trHeight w:val="358"/>
        </w:trPr>
        <w:tc>
          <w:tcPr>
            <w:tcW w:w="2694" w:type="dxa"/>
            <w:gridSpan w:val="2"/>
            <w:vMerge/>
            <w:tcBorders>
              <w:top w:val="nil"/>
              <w:left w:val="nil"/>
              <w:bottom w:val="nil"/>
              <w:right w:val="nil"/>
            </w:tcBorders>
            <w:shd w:val="clear" w:color="auto" w:fill="FFFFFF"/>
            <w:vAlign w:val="center"/>
            <w:hideMark/>
          </w:tcPr>
          <w:p w14:paraId="0360FDAF" w14:textId="77777777" w:rsidR="009F354D" w:rsidRDefault="009F354D" w:rsidP="009F354D">
            <w:pPr>
              <w:spacing w:after="0" w:line="240" w:lineRule="auto"/>
              <w:rPr>
                <w:rFonts w:ascii="Arial" w:hAnsi="Arial"/>
                <w:b/>
                <w:color w:val="FF0000"/>
                <w:sz w:val="32"/>
                <w:lang w:val="en-US"/>
              </w:rPr>
            </w:pPr>
          </w:p>
        </w:tc>
        <w:tc>
          <w:tcPr>
            <w:tcW w:w="10490" w:type="dxa"/>
            <w:gridSpan w:val="3"/>
            <w:tcBorders>
              <w:top w:val="nil"/>
              <w:left w:val="nil"/>
              <w:bottom w:val="nil"/>
              <w:right w:val="nil"/>
            </w:tcBorders>
            <w:shd w:val="clear" w:color="auto" w:fill="FFFFFF"/>
            <w:hideMark/>
          </w:tcPr>
          <w:p w14:paraId="3AF0D201" w14:textId="1645488C" w:rsidR="009F354D" w:rsidRPr="00281455" w:rsidRDefault="00AD35F7" w:rsidP="009F354D">
            <w:pPr>
              <w:pStyle w:val="Header"/>
              <w:tabs>
                <w:tab w:val="left" w:pos="-1440"/>
              </w:tabs>
              <w:ind w:left="-540" w:firstLine="540"/>
              <w:jc w:val="center"/>
              <w:rPr>
                <w:bCs/>
                <w:lang w:val="en-US"/>
              </w:rPr>
            </w:pPr>
            <w:r>
              <w:rPr>
                <w:b/>
                <w:noProof/>
                <w:lang w:val="en-US"/>
              </w:rPr>
              <mc:AlternateContent>
                <mc:Choice Requires="wps">
                  <w:drawing>
                    <wp:anchor distT="4294967295" distB="4294967295" distL="114299" distR="114299" simplePos="0" relativeHeight="251662336" behindDoc="0" locked="0" layoutInCell="1" allowOverlap="1" wp14:anchorId="707D740E" wp14:editId="5083B53E">
                      <wp:simplePos x="0" y="0"/>
                      <wp:positionH relativeFrom="column">
                        <wp:posOffset>-342901</wp:posOffset>
                      </wp:positionH>
                      <wp:positionV relativeFrom="paragraph">
                        <wp:posOffset>88899</wp:posOffset>
                      </wp:positionV>
                      <wp:extent cx="0" cy="0"/>
                      <wp:effectExtent l="0" t="0" r="0" b="0"/>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9D2B864" id="Line 1"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7pt,7pt" to="-2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JHDAIAACI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"/>
                  </w:pict>
                </mc:Fallback>
              </mc:AlternateContent>
            </w:r>
            <w:r w:rsidR="009F354D">
              <w:rPr>
                <w:bCs/>
              </w:rPr>
              <w:t xml:space="preserve">                    </w:t>
            </w:r>
            <w:r w:rsidR="009F354D" w:rsidRPr="00281455">
              <w:rPr>
                <w:bCs/>
              </w:rPr>
              <w:t xml:space="preserve">Jl. Prof. K.H. Zainal Abidin Fikry Kode Pos :30126 Kotak Pos: 54 </w:t>
            </w:r>
          </w:p>
          <w:p w14:paraId="43B54961" w14:textId="77777777" w:rsidR="009F354D" w:rsidRDefault="009F354D" w:rsidP="009F354D">
            <w:pPr>
              <w:pStyle w:val="Header"/>
              <w:tabs>
                <w:tab w:val="left" w:pos="-1440"/>
              </w:tabs>
              <w:ind w:left="-540" w:firstLine="540"/>
              <w:jc w:val="center"/>
              <w:rPr>
                <w:bCs/>
              </w:rPr>
            </w:pPr>
            <w:r w:rsidRPr="00281455">
              <w:rPr>
                <w:bCs/>
              </w:rPr>
              <w:t>Telp (0711) 353276 Palembang</w:t>
            </w:r>
          </w:p>
          <w:p w14:paraId="1CCCDFFD" w14:textId="77777777" w:rsidR="009F354D" w:rsidRPr="00C66298" w:rsidRDefault="009F354D" w:rsidP="009F354D">
            <w:pPr>
              <w:pStyle w:val="Header"/>
              <w:tabs>
                <w:tab w:val="left" w:pos="-1440"/>
              </w:tabs>
              <w:ind w:left="-540" w:firstLine="540"/>
              <w:jc w:val="center"/>
              <w:rPr>
                <w:bCs/>
                <w:lang w:val="en-US"/>
              </w:rPr>
            </w:pPr>
          </w:p>
        </w:tc>
        <w:tc>
          <w:tcPr>
            <w:tcW w:w="4110" w:type="dxa"/>
            <w:gridSpan w:val="2"/>
            <w:vMerge/>
            <w:tcBorders>
              <w:top w:val="nil"/>
              <w:left w:val="nil"/>
              <w:bottom w:val="nil"/>
              <w:right w:val="nil"/>
            </w:tcBorders>
            <w:shd w:val="clear" w:color="auto" w:fill="FFFFFF"/>
            <w:vAlign w:val="center"/>
            <w:hideMark/>
          </w:tcPr>
          <w:p w14:paraId="7AB9A6E7" w14:textId="77777777" w:rsidR="009F354D" w:rsidRDefault="009F354D" w:rsidP="009F354D">
            <w:pPr>
              <w:spacing w:after="0" w:line="240" w:lineRule="auto"/>
              <w:rPr>
                <w:rFonts w:ascii="Arial" w:hAnsi="Arial"/>
                <w:noProof/>
                <w:color w:val="000000"/>
              </w:rPr>
            </w:pPr>
          </w:p>
        </w:tc>
      </w:tr>
      <w:tr w:rsidR="009F354D" w14:paraId="0C6146B9" w14:textId="77777777" w:rsidTr="0064414C">
        <w:trPr>
          <w:trHeight w:val="580"/>
        </w:trPr>
        <w:tc>
          <w:tcPr>
            <w:tcW w:w="17294" w:type="dxa"/>
            <w:gridSpan w:val="7"/>
            <w:tcBorders>
              <w:top w:val="nil"/>
              <w:left w:val="nil"/>
              <w:bottom w:val="nil"/>
              <w:right w:val="nil"/>
            </w:tcBorders>
            <w:shd w:val="clear" w:color="auto" w:fill="FFFFFF"/>
            <w:hideMark/>
          </w:tcPr>
          <w:p w14:paraId="4FC78E2B" w14:textId="7AFCD4FC" w:rsidR="009F354D" w:rsidRDefault="00C63AB5" w:rsidP="009F354D">
            <w:pPr>
              <w:spacing w:after="0" w:line="240" w:lineRule="auto"/>
              <w:jc w:val="center"/>
              <w:rPr>
                <w:rFonts w:ascii="Arial" w:hAnsi="Arial"/>
                <w:b/>
                <w:sz w:val="16"/>
                <w:szCs w:val="16"/>
              </w:rPr>
            </w:pPr>
            <w:r>
              <w:rPr>
                <w:rFonts w:ascii="Arial" w:hAnsi="Arial"/>
                <w:b/>
                <w:noProof/>
                <w:sz w:val="16"/>
                <w:szCs w:val="16"/>
                <w:lang w:val="en-US"/>
              </w:rPr>
              <mc:AlternateContent>
                <mc:Choice Requires="wps">
                  <w:drawing>
                    <wp:anchor distT="0" distB="0" distL="114300" distR="114300" simplePos="0" relativeHeight="251658240" behindDoc="0" locked="0" layoutInCell="1" allowOverlap="1" wp14:anchorId="034A2698" wp14:editId="7193AC1C">
                      <wp:simplePos x="0" y="0"/>
                      <wp:positionH relativeFrom="column">
                        <wp:posOffset>-97155</wp:posOffset>
                      </wp:positionH>
                      <wp:positionV relativeFrom="paragraph">
                        <wp:posOffset>47625</wp:posOffset>
                      </wp:positionV>
                      <wp:extent cx="9079230" cy="744220"/>
                      <wp:effectExtent l="9525" t="10795" r="7620" b="698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79230" cy="744220"/>
                              </a:xfrm>
                              <a:prstGeom prst="rect">
                                <a:avLst/>
                              </a:prstGeom>
                              <a:solidFill>
                                <a:srgbClr val="C6D9F1"/>
                              </a:solidFill>
                              <a:ln w="9525">
                                <a:solidFill>
                                  <a:srgbClr val="000000"/>
                                </a:solidFill>
                                <a:miter lim="800000"/>
                                <a:headEnd/>
                                <a:tailEnd/>
                              </a:ln>
                            </wps:spPr>
                            <wps:txbx>
                              <w:txbxContent>
                                <w:p w14:paraId="2117C4CE" w14:textId="77777777" w:rsidR="00C63AB5" w:rsidRPr="00183F22" w:rsidRDefault="00C63AB5" w:rsidP="00C63AB5">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r>
                                  <w:r>
                                    <w:rPr>
                                      <w:rFonts w:ascii="Arial" w:hAnsi="Arial"/>
                                      <w:b/>
                                      <w:sz w:val="28"/>
                                      <w:szCs w:val="28"/>
                                    </w:rPr>
                                    <w:tab/>
                                    <w:t xml:space="preserve">   INSTRUMEN</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rPr>
                                    <w:t xml:space="preserve">Kriteria </w:t>
                                  </w:r>
                                  <w:r>
                                    <w:rPr>
                                      <w:rFonts w:ascii="Arial" w:hAnsi="Arial"/>
                                    </w:rPr>
                                    <w:tab/>
                                    <w:t xml:space="preserve">: 6 </w:t>
                                  </w:r>
                                  <w:r w:rsidRPr="000277E2">
                                    <w:rPr>
                                      <w:rFonts w:ascii="Arial" w:hAnsi="Arial"/>
                                    </w:rPr>
                                    <w:t>APT 3.0</w:t>
                                  </w:r>
                                </w:p>
                                <w:p w14:paraId="27E5D560" w14:textId="77777777" w:rsidR="00C63AB5" w:rsidRDefault="00C63AB5" w:rsidP="00C63AB5">
                                  <w:pPr>
                                    <w:spacing w:after="0" w:line="240" w:lineRule="auto"/>
                                    <w:rPr>
                                      <w:rFonts w:ascii="Arial" w:hAnsi="Arial"/>
                                      <w:b/>
                                      <w:sz w:val="30"/>
                                    </w:rPr>
                                  </w:pPr>
                                  <w:r>
                                    <w:rPr>
                                      <w:rFonts w:ascii="Arial" w:hAnsi="Arial"/>
                                      <w:b/>
                                      <w:sz w:val="30"/>
                                    </w:rPr>
                                    <w:t xml:space="preserve">                      </w:t>
                                  </w:r>
                                  <w:r>
                                    <w:rPr>
                                      <w:rFonts w:ascii="Arial" w:hAnsi="Arial"/>
                                      <w:b/>
                                      <w:sz w:val="28"/>
                                      <w:szCs w:val="28"/>
                                    </w:rPr>
                                    <w:t xml:space="preserve">AUDIT </w:t>
                                  </w:r>
                                  <w:r>
                                    <w:rPr>
                                      <w:rFonts w:ascii="Arial" w:hAnsi="Arial"/>
                                      <w:b/>
                                      <w:sz w:val="28"/>
                                      <w:szCs w:val="28"/>
                                      <w:lang w:val="en-US"/>
                                    </w:rPr>
                                    <w:t xml:space="preserve">MUTU </w:t>
                                  </w:r>
                                  <w:r>
                                    <w:rPr>
                                      <w:rFonts w:ascii="Arial" w:hAnsi="Arial"/>
                                      <w:b/>
                                      <w:sz w:val="28"/>
                                      <w:szCs w:val="28"/>
                                    </w:rPr>
                                    <w:t>INTERNAL</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Tanggal</w:t>
                                  </w:r>
                                  <w:r w:rsidRPr="000277E2">
                                    <w:rPr>
                                      <w:rFonts w:ascii="Arial" w:hAnsi="Arial"/>
                                    </w:rPr>
                                    <w:tab/>
                                    <w:t>:</w:t>
                                  </w:r>
                                  <w:r>
                                    <w:rPr>
                                      <w:rFonts w:ascii="Arial" w:hAnsi="Arial"/>
                                      <w:b/>
                                      <w:sz w:val="30"/>
                                    </w:rPr>
                                    <w:t xml:space="preserve"> </w:t>
                                  </w:r>
                                </w:p>
                                <w:p w14:paraId="373782BE" w14:textId="0CDEAB1A" w:rsidR="00C63AB5" w:rsidRPr="000277E2" w:rsidRDefault="00C63AB5" w:rsidP="00C63AB5">
                                  <w:pPr>
                                    <w:spacing w:after="0" w:line="240" w:lineRule="auto"/>
                                    <w:rPr>
                                      <w:rFonts w:ascii="Arial" w:hAnsi="Arial"/>
                                    </w:rPr>
                                  </w:pPr>
                                  <w:r>
                                    <w:rPr>
                                      <w:rFonts w:ascii="Arial" w:hAnsi="Arial"/>
                                      <w:b/>
                                      <w:sz w:val="30"/>
                                    </w:rPr>
                                    <w:tab/>
                                  </w:r>
                                  <w:r>
                                    <w:rPr>
                                      <w:rFonts w:ascii="Arial" w:hAnsi="Arial"/>
                                      <w:b/>
                                      <w:sz w:val="30"/>
                                    </w:rPr>
                                    <w:tab/>
                                  </w:r>
                                  <w:r>
                                    <w:rPr>
                                      <w:rFonts w:ascii="Arial" w:hAnsi="Arial"/>
                                      <w:b/>
                                      <w:sz w:val="30"/>
                                    </w:rPr>
                                    <w:tab/>
                                  </w:r>
                                  <w:r w:rsidRPr="00B24898">
                                    <w:rPr>
                                      <w:rFonts w:ascii="Arial" w:hAnsi="Arial"/>
                                      <w:b/>
                                      <w:sz w:val="28"/>
                                      <w:szCs w:val="28"/>
                                      <w:lang w:val="en-US"/>
                                    </w:rPr>
                                    <w:t>PROGRAM STUDI</w:t>
                                  </w:r>
                                  <w:r w:rsidRPr="00B24898">
                                    <w:rPr>
                                      <w:rFonts w:ascii="Arial" w:hAnsi="Arial"/>
                                      <w:b/>
                                      <w:sz w:val="28"/>
                                      <w:szCs w:val="28"/>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Lokasi</w:t>
                                  </w:r>
                                  <w:r w:rsidRPr="000277E2">
                                    <w:rPr>
                                      <w:rFonts w:ascii="Arial" w:hAnsi="Arial"/>
                                    </w:rPr>
                                    <w:tab/>
                                  </w:r>
                                  <w:r w:rsidRPr="000277E2">
                                    <w:rPr>
                                      <w:rFonts w:ascii="Arial" w:hAnsi="Arial"/>
                                    </w:rPr>
                                    <w:tab/>
                                    <w:t>:</w:t>
                                  </w:r>
                                </w:p>
                                <w:p w14:paraId="679F75B5" w14:textId="77777777" w:rsidR="00C63AB5" w:rsidRPr="00183F22" w:rsidRDefault="00C63AB5" w:rsidP="00C63AB5">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34A2698" id="Rectangle 1" o:spid="_x0000_s1026" style="position:absolute;left:0;text-align:left;margin-left:-7.65pt;margin-top:3.75pt;width:714.9pt;height:58.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" fillcolor="#c6d9f1">
                      <v:textbox>
                        <w:txbxContent>
                          <w:p w14:paraId="2117C4CE" w14:textId="77777777" w:rsidR="00C63AB5" w:rsidRPr="00183F22" w:rsidRDefault="00C63AB5" w:rsidP="00C63AB5">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r>
                            <w:r>
                              <w:rPr>
                                <w:rFonts w:ascii="Arial" w:hAnsi="Arial"/>
                                <w:b/>
                                <w:sz w:val="28"/>
                                <w:szCs w:val="28"/>
                              </w:rPr>
                              <w:tab/>
                              <w:t xml:space="preserve">   INSTRUMEN</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rPr>
                              <w:t xml:space="preserve">Kriteria </w:t>
                            </w:r>
                            <w:r>
                              <w:rPr>
                                <w:rFonts w:ascii="Arial" w:hAnsi="Arial"/>
                              </w:rPr>
                              <w:tab/>
                              <w:t xml:space="preserve">: 6 </w:t>
                            </w:r>
                            <w:r w:rsidRPr="000277E2">
                              <w:rPr>
                                <w:rFonts w:ascii="Arial" w:hAnsi="Arial"/>
                              </w:rPr>
                              <w:t>APT 3.0</w:t>
                            </w:r>
                          </w:p>
                          <w:p w14:paraId="27E5D560" w14:textId="77777777" w:rsidR="00C63AB5" w:rsidRDefault="00C63AB5" w:rsidP="00C63AB5">
                            <w:pPr>
                              <w:spacing w:after="0" w:line="240" w:lineRule="auto"/>
                              <w:rPr>
                                <w:rFonts w:ascii="Arial" w:hAnsi="Arial"/>
                                <w:b/>
                                <w:sz w:val="30"/>
                              </w:rPr>
                            </w:pPr>
                            <w:r>
                              <w:rPr>
                                <w:rFonts w:ascii="Arial" w:hAnsi="Arial"/>
                                <w:b/>
                                <w:sz w:val="30"/>
                              </w:rPr>
                              <w:t xml:space="preserve">                      </w:t>
                            </w:r>
                            <w:r>
                              <w:rPr>
                                <w:rFonts w:ascii="Arial" w:hAnsi="Arial"/>
                                <w:b/>
                                <w:sz w:val="28"/>
                                <w:szCs w:val="28"/>
                              </w:rPr>
                              <w:t xml:space="preserve">AUDIT </w:t>
                            </w:r>
                            <w:r>
                              <w:rPr>
                                <w:rFonts w:ascii="Arial" w:hAnsi="Arial"/>
                                <w:b/>
                                <w:sz w:val="28"/>
                                <w:szCs w:val="28"/>
                                <w:lang w:val="en-US"/>
                              </w:rPr>
                              <w:t xml:space="preserve">MUTU </w:t>
                            </w:r>
                            <w:r>
                              <w:rPr>
                                <w:rFonts w:ascii="Arial" w:hAnsi="Arial"/>
                                <w:b/>
                                <w:sz w:val="28"/>
                                <w:szCs w:val="28"/>
                              </w:rPr>
                              <w:t>INTERNAL</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Tanggal</w:t>
                            </w:r>
                            <w:r w:rsidRPr="000277E2">
                              <w:rPr>
                                <w:rFonts w:ascii="Arial" w:hAnsi="Arial"/>
                              </w:rPr>
                              <w:tab/>
                              <w:t>:</w:t>
                            </w:r>
                            <w:r>
                              <w:rPr>
                                <w:rFonts w:ascii="Arial" w:hAnsi="Arial"/>
                                <w:b/>
                                <w:sz w:val="30"/>
                              </w:rPr>
                              <w:t xml:space="preserve"> </w:t>
                            </w:r>
                          </w:p>
                          <w:p w14:paraId="373782BE" w14:textId="0CDEAB1A" w:rsidR="00C63AB5" w:rsidRPr="000277E2" w:rsidRDefault="00C63AB5" w:rsidP="00C63AB5">
                            <w:pPr>
                              <w:spacing w:after="0" w:line="240" w:lineRule="auto"/>
                              <w:rPr>
                                <w:rFonts w:ascii="Arial" w:hAnsi="Arial"/>
                              </w:rPr>
                            </w:pPr>
                            <w:r>
                              <w:rPr>
                                <w:rFonts w:ascii="Arial" w:hAnsi="Arial"/>
                                <w:b/>
                                <w:sz w:val="30"/>
                              </w:rPr>
                              <w:tab/>
                            </w:r>
                            <w:r>
                              <w:rPr>
                                <w:rFonts w:ascii="Arial" w:hAnsi="Arial"/>
                                <w:b/>
                                <w:sz w:val="30"/>
                              </w:rPr>
                              <w:tab/>
                            </w:r>
                            <w:r>
                              <w:rPr>
                                <w:rFonts w:ascii="Arial" w:hAnsi="Arial"/>
                                <w:b/>
                                <w:sz w:val="30"/>
                              </w:rPr>
                              <w:tab/>
                            </w:r>
                            <w:bookmarkStart w:id="1" w:name="_GoBack"/>
                            <w:r w:rsidRPr="00B24898">
                              <w:rPr>
                                <w:rFonts w:ascii="Arial" w:hAnsi="Arial"/>
                                <w:b/>
                                <w:sz w:val="28"/>
                                <w:szCs w:val="28"/>
                                <w:lang w:val="en-US"/>
                              </w:rPr>
                              <w:t>PROGRAM STUDI</w:t>
                            </w:r>
                            <w:r w:rsidRPr="00B24898">
                              <w:rPr>
                                <w:rFonts w:ascii="Arial" w:hAnsi="Arial"/>
                                <w:b/>
                                <w:sz w:val="28"/>
                                <w:szCs w:val="28"/>
                              </w:rPr>
                              <w:tab/>
                            </w:r>
                            <w:bookmarkEnd w:id="1"/>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Lokasi</w:t>
                            </w:r>
                            <w:r w:rsidRPr="000277E2">
                              <w:rPr>
                                <w:rFonts w:ascii="Arial" w:hAnsi="Arial"/>
                              </w:rPr>
                              <w:tab/>
                            </w:r>
                            <w:r w:rsidRPr="000277E2">
                              <w:rPr>
                                <w:rFonts w:ascii="Arial" w:hAnsi="Arial"/>
                              </w:rPr>
                              <w:tab/>
                              <w:t>:</w:t>
                            </w:r>
                          </w:p>
                          <w:p w14:paraId="679F75B5" w14:textId="77777777" w:rsidR="00C63AB5" w:rsidRPr="00183F22" w:rsidRDefault="00C63AB5" w:rsidP="00C63AB5">
                            <w:pPr>
                              <w:rPr>
                                <w:b/>
                              </w:rPr>
                            </w:pPr>
                          </w:p>
                        </w:txbxContent>
                      </v:textbox>
                    </v:rect>
                  </w:pict>
                </mc:Fallback>
              </mc:AlternateContent>
            </w:r>
          </w:p>
          <w:p w14:paraId="35A5D70C" w14:textId="32AF8C3F" w:rsidR="009F354D" w:rsidRDefault="009F354D" w:rsidP="009F354D">
            <w:pPr>
              <w:spacing w:after="0" w:line="240" w:lineRule="auto"/>
              <w:jc w:val="center"/>
              <w:rPr>
                <w:rFonts w:ascii="Arial" w:hAnsi="Arial"/>
                <w:b/>
                <w:sz w:val="16"/>
                <w:szCs w:val="16"/>
              </w:rPr>
            </w:pPr>
          </w:p>
          <w:p w14:paraId="3637AF84" w14:textId="772BD33F" w:rsidR="009F354D" w:rsidRDefault="009F354D" w:rsidP="009F354D">
            <w:pPr>
              <w:spacing w:after="0" w:line="240" w:lineRule="auto"/>
              <w:jc w:val="center"/>
              <w:rPr>
                <w:rFonts w:ascii="Arial" w:hAnsi="Arial"/>
                <w:b/>
                <w:sz w:val="16"/>
                <w:szCs w:val="16"/>
              </w:rPr>
            </w:pPr>
          </w:p>
          <w:p w14:paraId="115531B9" w14:textId="77777777" w:rsidR="009F354D" w:rsidRPr="007070EE" w:rsidRDefault="009F354D" w:rsidP="009F354D">
            <w:pPr>
              <w:pStyle w:val="Heading1"/>
              <w:spacing w:before="0"/>
              <w:rPr>
                <w:rFonts w:ascii="Arial" w:hAnsi="Arial" w:cs="Arial"/>
                <w:sz w:val="22"/>
                <w:szCs w:val="22"/>
              </w:rPr>
            </w:pPr>
          </w:p>
        </w:tc>
      </w:tr>
      <w:tr w:rsidR="009F354D" w14:paraId="79BB4326" w14:textId="77777777" w:rsidTr="0064414C">
        <w:trPr>
          <w:trHeight w:val="852"/>
        </w:trPr>
        <w:tc>
          <w:tcPr>
            <w:tcW w:w="17294" w:type="dxa"/>
            <w:gridSpan w:val="7"/>
            <w:tcBorders>
              <w:top w:val="nil"/>
              <w:left w:val="nil"/>
              <w:bottom w:val="nil"/>
              <w:right w:val="nil"/>
            </w:tcBorders>
            <w:shd w:val="clear" w:color="auto" w:fill="FFFFFF"/>
          </w:tcPr>
          <w:p w14:paraId="3964A184" w14:textId="571C9144" w:rsidR="009F354D" w:rsidRDefault="009F354D" w:rsidP="009F354D">
            <w:pPr>
              <w:spacing w:after="0" w:line="240" w:lineRule="auto"/>
              <w:rPr>
                <w:rFonts w:ascii="Arial" w:hAnsi="Arial"/>
                <w:b/>
                <w:noProof/>
                <w:sz w:val="16"/>
                <w:szCs w:val="16"/>
                <w:lang w:eastAsia="id-ID"/>
              </w:rPr>
            </w:pPr>
          </w:p>
          <w:p w14:paraId="46443502" w14:textId="799E90AB" w:rsidR="00C63AB5" w:rsidRDefault="00C63AB5" w:rsidP="009F354D">
            <w:pPr>
              <w:spacing w:after="0" w:line="240" w:lineRule="auto"/>
              <w:rPr>
                <w:rFonts w:ascii="Arial" w:hAnsi="Arial"/>
                <w:b/>
                <w:noProof/>
                <w:sz w:val="16"/>
                <w:szCs w:val="16"/>
                <w:lang w:eastAsia="id-ID"/>
              </w:rPr>
            </w:pPr>
          </w:p>
          <w:p w14:paraId="71EBD1FC" w14:textId="43B0F41E" w:rsidR="00C63AB5" w:rsidRDefault="00C63AB5" w:rsidP="009F354D">
            <w:pPr>
              <w:spacing w:after="0" w:line="240" w:lineRule="auto"/>
              <w:rPr>
                <w:rFonts w:ascii="Arial" w:hAnsi="Arial"/>
                <w:b/>
                <w:noProof/>
                <w:sz w:val="16"/>
                <w:szCs w:val="16"/>
                <w:lang w:eastAsia="id-ID"/>
              </w:rPr>
            </w:pPr>
          </w:p>
          <w:p w14:paraId="68149C40" w14:textId="4B9A1B2F" w:rsidR="00C63AB5" w:rsidRDefault="00C63AB5" w:rsidP="009F354D">
            <w:pPr>
              <w:spacing w:after="0" w:line="240" w:lineRule="auto"/>
              <w:rPr>
                <w:rFonts w:ascii="Arial" w:hAnsi="Arial"/>
                <w:b/>
                <w:noProof/>
                <w:sz w:val="16"/>
                <w:szCs w:val="16"/>
                <w:lang w:eastAsia="id-ID"/>
              </w:rPr>
            </w:pPr>
          </w:p>
        </w:tc>
      </w:tr>
      <w:tr w:rsidR="00C63AB5" w:rsidRPr="00EF1A44" w14:paraId="2CE823A2" w14:textId="77777777" w:rsidTr="006441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692"/>
        </w:trPr>
        <w:tc>
          <w:tcPr>
            <w:tcW w:w="566" w:type="dxa"/>
            <w:shd w:val="clear" w:color="auto" w:fill="DEEAF6" w:themeFill="accent1" w:themeFillTint="33"/>
            <w:vAlign w:val="center"/>
          </w:tcPr>
          <w:p w14:paraId="091B7F8B" w14:textId="77777777" w:rsidR="00C63AB5" w:rsidRPr="00EF1A44" w:rsidRDefault="00C63AB5" w:rsidP="002828BF">
            <w:pPr>
              <w:spacing w:after="0" w:line="240" w:lineRule="auto"/>
              <w:jc w:val="center"/>
              <w:rPr>
                <w:rFonts w:ascii="Arial" w:hAnsi="Arial" w:cs="Arial"/>
                <w:b/>
                <w:bCs/>
                <w:iCs/>
                <w:sz w:val="20"/>
                <w:szCs w:val="20"/>
              </w:rPr>
            </w:pPr>
            <w:r w:rsidRPr="00EF1A44">
              <w:rPr>
                <w:rFonts w:ascii="Arial" w:hAnsi="Arial" w:cs="Arial"/>
                <w:b/>
                <w:bCs/>
                <w:iCs/>
                <w:sz w:val="20"/>
                <w:szCs w:val="20"/>
              </w:rPr>
              <w:t>No</w:t>
            </w:r>
          </w:p>
        </w:tc>
        <w:tc>
          <w:tcPr>
            <w:tcW w:w="3686" w:type="dxa"/>
            <w:gridSpan w:val="2"/>
            <w:shd w:val="clear" w:color="auto" w:fill="DEEAF6" w:themeFill="accent1" w:themeFillTint="33"/>
            <w:vAlign w:val="center"/>
          </w:tcPr>
          <w:p w14:paraId="7EF8ABCB" w14:textId="1AC04F74" w:rsidR="00C63AB5" w:rsidRPr="00EF1A44" w:rsidRDefault="00C63AB5" w:rsidP="002828BF">
            <w:pPr>
              <w:spacing w:after="0" w:line="240" w:lineRule="auto"/>
              <w:ind w:right="-108"/>
              <w:jc w:val="center"/>
              <w:rPr>
                <w:rFonts w:ascii="Arial" w:hAnsi="Arial" w:cs="Arial"/>
                <w:b/>
                <w:bCs/>
                <w:iCs/>
                <w:sz w:val="20"/>
                <w:szCs w:val="20"/>
              </w:rPr>
            </w:pPr>
            <w:r w:rsidRPr="00EF1A44">
              <w:rPr>
                <w:rFonts w:ascii="Arial" w:hAnsi="Arial" w:cs="Arial"/>
                <w:b/>
                <w:bCs/>
                <w:iCs/>
                <w:sz w:val="20"/>
                <w:szCs w:val="20"/>
              </w:rPr>
              <w:t>Indikator</w:t>
            </w:r>
          </w:p>
        </w:tc>
        <w:tc>
          <w:tcPr>
            <w:tcW w:w="7268" w:type="dxa"/>
            <w:shd w:val="clear" w:color="auto" w:fill="DEEAF6" w:themeFill="accent1" w:themeFillTint="33"/>
            <w:vAlign w:val="center"/>
          </w:tcPr>
          <w:p w14:paraId="24E382B5" w14:textId="77777777" w:rsidR="00C63AB5" w:rsidRPr="00EF1A44" w:rsidRDefault="00C63AB5" w:rsidP="002828BF">
            <w:pPr>
              <w:spacing w:after="0" w:line="240" w:lineRule="auto"/>
              <w:ind w:right="-108"/>
              <w:jc w:val="center"/>
              <w:rPr>
                <w:rFonts w:ascii="Arial" w:hAnsi="Arial" w:cs="Arial"/>
                <w:b/>
                <w:bCs/>
                <w:iCs/>
                <w:sz w:val="20"/>
                <w:szCs w:val="20"/>
                <w:lang w:val="en-US"/>
              </w:rPr>
            </w:pPr>
            <w:r w:rsidRPr="00EF1A44">
              <w:rPr>
                <w:rFonts w:ascii="Arial" w:hAnsi="Arial" w:cs="Arial"/>
                <w:b/>
                <w:bCs/>
                <w:iCs/>
                <w:sz w:val="20"/>
                <w:szCs w:val="20"/>
              </w:rPr>
              <w:t>Sasaran</w:t>
            </w:r>
          </w:p>
        </w:tc>
        <w:tc>
          <w:tcPr>
            <w:tcW w:w="2655" w:type="dxa"/>
            <w:gridSpan w:val="2"/>
            <w:shd w:val="clear" w:color="auto" w:fill="DEEAF6" w:themeFill="accent1" w:themeFillTint="33"/>
            <w:vAlign w:val="center"/>
          </w:tcPr>
          <w:p w14:paraId="150784EF" w14:textId="77777777" w:rsidR="00C63AB5" w:rsidRPr="006E113D" w:rsidRDefault="00C63AB5" w:rsidP="00C63AB5">
            <w:pPr>
              <w:spacing w:after="0" w:line="240" w:lineRule="auto"/>
              <w:jc w:val="center"/>
              <w:rPr>
                <w:b/>
                <w:bCs/>
                <w:iCs/>
                <w:sz w:val="24"/>
                <w:szCs w:val="24"/>
              </w:rPr>
            </w:pPr>
            <w:r w:rsidRPr="006E113D">
              <w:rPr>
                <w:b/>
                <w:bCs/>
                <w:iCs/>
                <w:sz w:val="24"/>
                <w:szCs w:val="24"/>
                <w:lang w:val="en-US"/>
              </w:rPr>
              <w:t xml:space="preserve">Kategori </w:t>
            </w:r>
          </w:p>
          <w:p w14:paraId="151049B3" w14:textId="5C83741A" w:rsidR="00C63AB5" w:rsidRPr="00EF1A44" w:rsidRDefault="00C63AB5" w:rsidP="00C63AB5">
            <w:pPr>
              <w:spacing w:after="0" w:line="240" w:lineRule="auto"/>
              <w:ind w:right="-108"/>
              <w:jc w:val="center"/>
              <w:rPr>
                <w:rFonts w:ascii="Arial" w:hAnsi="Arial" w:cs="Arial"/>
                <w:sz w:val="20"/>
                <w:szCs w:val="20"/>
              </w:rPr>
            </w:pPr>
            <w:r w:rsidRPr="006E113D">
              <w:rPr>
                <w:b/>
                <w:bCs/>
                <w:iCs/>
                <w:sz w:val="24"/>
                <w:szCs w:val="24"/>
                <w:lang w:val="en-US"/>
              </w:rPr>
              <w:t>(OB / KTS)</w:t>
            </w:r>
          </w:p>
        </w:tc>
      </w:tr>
      <w:tr w:rsidR="00EF1A44" w:rsidRPr="00EF1A44" w14:paraId="375402F4" w14:textId="77777777" w:rsidTr="006441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419"/>
        </w:trPr>
        <w:tc>
          <w:tcPr>
            <w:tcW w:w="14175" w:type="dxa"/>
            <w:gridSpan w:val="6"/>
            <w:shd w:val="clear" w:color="auto" w:fill="auto"/>
          </w:tcPr>
          <w:p w14:paraId="521B73FF" w14:textId="67F35CB8" w:rsidR="00EF1A44" w:rsidRPr="00C63AB5" w:rsidRDefault="004236A9" w:rsidP="00C63AB5">
            <w:pPr>
              <w:pStyle w:val="ListParagraph"/>
              <w:numPr>
                <w:ilvl w:val="0"/>
                <w:numId w:val="5"/>
              </w:numPr>
              <w:spacing w:before="40" w:after="40" w:line="240" w:lineRule="auto"/>
              <w:rPr>
                <w:sz w:val="20"/>
                <w:szCs w:val="20"/>
              </w:rPr>
            </w:pPr>
            <w:r w:rsidRPr="00C63AB5">
              <w:rPr>
                <w:sz w:val="20"/>
                <w:szCs w:val="20"/>
              </w:rPr>
              <w:t>Kurikulum Program Studi yang diakrediasi</w:t>
            </w:r>
            <w:r w:rsidR="00F86AA3">
              <w:rPr>
                <w:sz w:val="20"/>
                <w:szCs w:val="20"/>
              </w:rPr>
              <w:t xml:space="preserve"> (C.6.a IKU)</w:t>
            </w:r>
          </w:p>
          <w:p w14:paraId="1DFEE07E" w14:textId="510C3ADE" w:rsidR="00C63AB5" w:rsidRPr="0075448B" w:rsidRDefault="00C63AB5" w:rsidP="00C63AB5">
            <w:pPr>
              <w:widowControl w:val="0"/>
              <w:autoSpaceDE w:val="0"/>
              <w:autoSpaceDN w:val="0"/>
              <w:adjustRightInd w:val="0"/>
              <w:spacing w:after="0" w:line="239" w:lineRule="auto"/>
              <w:jc w:val="both"/>
              <w:rPr>
                <w:rFonts w:ascii="Times New Roman" w:hAnsi="Times New Roman"/>
                <w:b/>
                <w:sz w:val="24"/>
                <w:szCs w:val="24"/>
              </w:rPr>
            </w:pPr>
            <w:r>
              <w:rPr>
                <w:rFonts w:ascii="Arial" w:hAnsi="Arial"/>
                <w:b/>
                <w:sz w:val="20"/>
                <w:szCs w:val="20"/>
                <w:lang w:val="en-US"/>
              </w:rPr>
              <w:t xml:space="preserve">             Klausul </w:t>
            </w:r>
            <w:r w:rsidRPr="00B872EC">
              <w:rPr>
                <w:rFonts w:ascii="Arial" w:hAnsi="Arial"/>
                <w:b/>
                <w:sz w:val="20"/>
                <w:szCs w:val="20"/>
              </w:rPr>
              <w:t>7.1.4 Lingkungan untuk pengoperasian proses</w:t>
            </w:r>
          </w:p>
          <w:p w14:paraId="55F7001D" w14:textId="2146931A" w:rsidR="00C63AB5" w:rsidRPr="002B490B" w:rsidRDefault="00C63AB5" w:rsidP="00C63AB5">
            <w:pPr>
              <w:spacing w:after="0"/>
              <w:jc w:val="both"/>
              <w:rPr>
                <w:rFonts w:cs="Calibri"/>
                <w:b/>
                <w:lang w:val="en-US"/>
              </w:rPr>
            </w:pPr>
            <w:r>
              <w:rPr>
                <w:rFonts w:ascii="Arial" w:hAnsi="Arial"/>
                <w:b/>
                <w:bCs/>
                <w:sz w:val="20"/>
                <w:szCs w:val="20"/>
                <w:lang w:val="en-US"/>
              </w:rPr>
              <w:t xml:space="preserve">             </w:t>
            </w:r>
            <w:r w:rsidRPr="002B490B">
              <w:rPr>
                <w:rFonts w:ascii="Arial" w:hAnsi="Arial"/>
                <w:b/>
                <w:bCs/>
                <w:sz w:val="20"/>
                <w:szCs w:val="20"/>
                <w:lang w:val="en-US"/>
              </w:rPr>
              <w:t xml:space="preserve">Klausul </w:t>
            </w:r>
            <w:r w:rsidRPr="002B490B">
              <w:rPr>
                <w:rFonts w:ascii="Arial" w:hAnsi="Arial"/>
                <w:b/>
                <w:bCs/>
                <w:sz w:val="20"/>
                <w:szCs w:val="20"/>
              </w:rPr>
              <w:t xml:space="preserve">7.5 </w:t>
            </w:r>
            <w:r w:rsidRPr="002B490B">
              <w:rPr>
                <w:rFonts w:ascii="Arial" w:hAnsi="Arial"/>
                <w:b/>
                <w:sz w:val="20"/>
                <w:szCs w:val="20"/>
              </w:rPr>
              <w:t>Informasi</w:t>
            </w:r>
            <w:r>
              <w:rPr>
                <w:rFonts w:ascii="Arial" w:hAnsi="Arial"/>
                <w:sz w:val="20"/>
                <w:szCs w:val="20"/>
              </w:rPr>
              <w:t xml:space="preserve"> </w:t>
            </w:r>
            <w:r w:rsidRPr="002B490B">
              <w:rPr>
                <w:rFonts w:ascii="Arial" w:hAnsi="Arial"/>
                <w:b/>
                <w:sz w:val="20"/>
                <w:szCs w:val="20"/>
              </w:rPr>
              <w:t>terdokumentasi</w:t>
            </w:r>
          </w:p>
          <w:p w14:paraId="60ABBBE4" w14:textId="7FCC372B" w:rsidR="00C63AB5" w:rsidRPr="00C63AB5" w:rsidRDefault="00C63AB5" w:rsidP="00C63AB5">
            <w:pPr>
              <w:pStyle w:val="ListParagraph"/>
              <w:spacing w:before="40" w:after="40" w:line="240" w:lineRule="auto"/>
              <w:rPr>
                <w:rFonts w:ascii="Arial" w:hAnsi="Arial" w:cs="Arial"/>
                <w:sz w:val="20"/>
                <w:szCs w:val="20"/>
                <w:lang w:val="en-US"/>
              </w:rPr>
            </w:pPr>
            <w:r w:rsidRPr="00687A56">
              <w:rPr>
                <w:rFonts w:ascii="Arial" w:hAnsi="Arial"/>
                <w:b/>
                <w:sz w:val="20"/>
                <w:szCs w:val="20"/>
                <w:lang w:val="en-US"/>
              </w:rPr>
              <w:t>Klausul 8</w:t>
            </w:r>
            <w:r w:rsidRPr="00687A56">
              <w:rPr>
                <w:rFonts w:ascii="Arial" w:hAnsi="Arial"/>
                <w:b/>
                <w:sz w:val="20"/>
                <w:szCs w:val="20"/>
              </w:rPr>
              <w:t>.3.2 Perencanaan desain dan pengembangan</w:t>
            </w:r>
          </w:p>
        </w:tc>
      </w:tr>
      <w:tr w:rsidR="00C63AB5" w:rsidRPr="00EF1A44" w14:paraId="683B79AB" w14:textId="77777777" w:rsidTr="006441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559"/>
        </w:trPr>
        <w:tc>
          <w:tcPr>
            <w:tcW w:w="566" w:type="dxa"/>
            <w:shd w:val="clear" w:color="auto" w:fill="auto"/>
          </w:tcPr>
          <w:p w14:paraId="2D021E69" w14:textId="77777777" w:rsidR="00C63AB5" w:rsidRPr="00EF1A44" w:rsidRDefault="00C63AB5" w:rsidP="000239AB">
            <w:pPr>
              <w:rPr>
                <w:sz w:val="20"/>
                <w:szCs w:val="20"/>
              </w:rPr>
            </w:pPr>
            <w:r w:rsidRPr="00EF1A44">
              <w:rPr>
                <w:sz w:val="20"/>
                <w:szCs w:val="20"/>
              </w:rPr>
              <w:t>1</w:t>
            </w:r>
          </w:p>
        </w:tc>
        <w:tc>
          <w:tcPr>
            <w:tcW w:w="3686" w:type="dxa"/>
            <w:gridSpan w:val="2"/>
            <w:shd w:val="clear" w:color="auto" w:fill="auto"/>
          </w:tcPr>
          <w:p w14:paraId="45557ED5" w14:textId="77777777" w:rsidR="00C63AB5" w:rsidRPr="00EF1A44" w:rsidRDefault="00C63AB5" w:rsidP="0003157F">
            <w:pPr>
              <w:rPr>
                <w:color w:val="000000"/>
                <w:sz w:val="20"/>
                <w:szCs w:val="20"/>
              </w:rPr>
            </w:pPr>
            <w:r w:rsidRPr="004236A9">
              <w:rPr>
                <w:sz w:val="20"/>
                <w:szCs w:val="20"/>
              </w:rPr>
              <w:t>Keterlibatan pemangku kepentingan dalam proses evaluasi dan pemutakhiran kurikulum. Evaluasi dan pemutakhiran kurikulum melibatkan pemangku kepentingan internal dan eksternal, serta direview oleh pakar bidang ilmu program studinya.</w:t>
            </w:r>
          </w:p>
        </w:tc>
        <w:tc>
          <w:tcPr>
            <w:tcW w:w="7268" w:type="dxa"/>
            <w:shd w:val="clear" w:color="auto" w:fill="auto"/>
          </w:tcPr>
          <w:p w14:paraId="7BEF7F4D" w14:textId="77777777" w:rsidR="00C63AB5" w:rsidRPr="00EF1A44" w:rsidRDefault="00C63AB5" w:rsidP="007274BF">
            <w:pPr>
              <w:rPr>
                <w:color w:val="000000"/>
                <w:sz w:val="20"/>
                <w:szCs w:val="20"/>
                <w:lang w:val="en-US"/>
              </w:rPr>
            </w:pPr>
            <w:r w:rsidRPr="004236A9">
              <w:rPr>
                <w:color w:val="000000"/>
                <w:sz w:val="20"/>
                <w:szCs w:val="20"/>
                <w:lang w:val="en-US"/>
              </w:rPr>
              <w:t>Evaluasi dan pemutakhiran kurikulum secara berkala tiap 4 s.d. 5 tahun yang melibatkan pemangku kepentingan internal dan eksternal, serta direview oleh pakar bidang ilmu program studi, industri, asosiasi, serta sesuai perkembangan ipteks dan kebutuhan pengguna.</w:t>
            </w:r>
          </w:p>
        </w:tc>
        <w:tc>
          <w:tcPr>
            <w:tcW w:w="2655" w:type="dxa"/>
            <w:gridSpan w:val="2"/>
          </w:tcPr>
          <w:p w14:paraId="434925C9" w14:textId="4256A293" w:rsidR="00C63AB5" w:rsidRPr="00EF1A44"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C63AB5" w:rsidRPr="00EF1A44" w14:paraId="0FE57A18" w14:textId="77777777" w:rsidTr="006441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shd w:val="clear" w:color="auto" w:fill="auto"/>
          </w:tcPr>
          <w:p w14:paraId="4CB7734E" w14:textId="77777777" w:rsidR="00C63AB5" w:rsidRPr="00EF1A44" w:rsidRDefault="00C63AB5" w:rsidP="009F354D">
            <w:pPr>
              <w:jc w:val="center"/>
              <w:rPr>
                <w:sz w:val="20"/>
                <w:szCs w:val="20"/>
              </w:rPr>
            </w:pPr>
            <w:r w:rsidRPr="00EF1A44">
              <w:rPr>
                <w:sz w:val="20"/>
                <w:szCs w:val="20"/>
              </w:rPr>
              <w:lastRenderedPageBreak/>
              <w:t>2</w:t>
            </w:r>
          </w:p>
        </w:tc>
        <w:tc>
          <w:tcPr>
            <w:tcW w:w="3686" w:type="dxa"/>
            <w:gridSpan w:val="2"/>
            <w:shd w:val="clear" w:color="auto" w:fill="auto"/>
          </w:tcPr>
          <w:p w14:paraId="34CF5D8A" w14:textId="77777777" w:rsidR="00C63AB5" w:rsidRPr="004236A9" w:rsidRDefault="00C63AB5" w:rsidP="004236A9">
            <w:pPr>
              <w:rPr>
                <w:sz w:val="20"/>
                <w:szCs w:val="20"/>
              </w:rPr>
            </w:pPr>
            <w:r w:rsidRPr="004236A9">
              <w:rPr>
                <w:sz w:val="20"/>
                <w:szCs w:val="20"/>
              </w:rPr>
              <w:t>Dokumen kurikulum.</w:t>
            </w:r>
          </w:p>
          <w:p w14:paraId="124447AF" w14:textId="77777777" w:rsidR="00C63AB5" w:rsidRPr="004236A9" w:rsidRDefault="00C63AB5" w:rsidP="004236A9">
            <w:pPr>
              <w:rPr>
                <w:sz w:val="20"/>
                <w:szCs w:val="20"/>
              </w:rPr>
            </w:pPr>
            <w:r w:rsidRPr="004236A9">
              <w:rPr>
                <w:sz w:val="20"/>
                <w:szCs w:val="20"/>
              </w:rPr>
              <w:t>a. Kesesuaian capaian pembelajaran dengan profil lulusan dan jenjang KKNI/SKKNI yang sesuai.</w:t>
            </w:r>
          </w:p>
          <w:p w14:paraId="607EC22A" w14:textId="77777777" w:rsidR="00C63AB5" w:rsidRPr="004236A9" w:rsidRDefault="00C63AB5" w:rsidP="004236A9">
            <w:pPr>
              <w:rPr>
                <w:sz w:val="20"/>
                <w:szCs w:val="20"/>
              </w:rPr>
            </w:pPr>
            <w:r w:rsidRPr="004236A9">
              <w:rPr>
                <w:sz w:val="20"/>
                <w:szCs w:val="20"/>
              </w:rPr>
              <w:t>b. Ketepatan struktur kurikulum dalam pembentukan capaian pembelajaran.</w:t>
            </w:r>
          </w:p>
          <w:p w14:paraId="79EBAAEF" w14:textId="77777777" w:rsidR="00C63AB5" w:rsidRPr="00EF1A44" w:rsidRDefault="00C63AB5" w:rsidP="004236A9">
            <w:pPr>
              <w:rPr>
                <w:sz w:val="20"/>
                <w:szCs w:val="20"/>
              </w:rPr>
            </w:pPr>
            <w:r w:rsidRPr="004236A9">
              <w:rPr>
                <w:sz w:val="20"/>
                <w:szCs w:val="20"/>
              </w:rPr>
              <w:t>c. Ketersediaan dokumen pemetaan capaian pembelajaran, bahan kajian dan matakuliah (atau dokumen sejenis lainnya).</w:t>
            </w:r>
          </w:p>
        </w:tc>
        <w:tc>
          <w:tcPr>
            <w:tcW w:w="7268" w:type="dxa"/>
            <w:shd w:val="clear" w:color="auto" w:fill="auto"/>
          </w:tcPr>
          <w:p w14:paraId="61097F52" w14:textId="77777777" w:rsidR="00C63AB5" w:rsidRPr="00EF1A44" w:rsidRDefault="00C63AB5" w:rsidP="009C5237">
            <w:pPr>
              <w:rPr>
                <w:sz w:val="20"/>
                <w:szCs w:val="20"/>
                <w:lang w:val="en-US"/>
              </w:rPr>
            </w:pPr>
            <w:r w:rsidRPr="004236A9">
              <w:rPr>
                <w:sz w:val="20"/>
                <w:szCs w:val="20"/>
                <w:lang w:val="en-US"/>
              </w:rPr>
              <w:t>Capaian pembelajaran diturunkan dari profil lulusan yang mengacu pada hasil kesepakatan dengan asosiasi/profesi dan memenuhi level KKNI</w:t>
            </w:r>
          </w:p>
        </w:tc>
        <w:tc>
          <w:tcPr>
            <w:tcW w:w="2655" w:type="dxa"/>
            <w:gridSpan w:val="2"/>
          </w:tcPr>
          <w:p w14:paraId="706FE65D" w14:textId="10A7A704" w:rsidR="00C63AB5" w:rsidRPr="00EF1A44"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4236A9" w:rsidRPr="00EF1A44" w14:paraId="49809F13" w14:textId="77777777" w:rsidTr="006441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338"/>
        </w:trPr>
        <w:tc>
          <w:tcPr>
            <w:tcW w:w="14175" w:type="dxa"/>
            <w:gridSpan w:val="6"/>
            <w:shd w:val="clear" w:color="auto" w:fill="auto"/>
          </w:tcPr>
          <w:p w14:paraId="7189AB61" w14:textId="7E38DEF9" w:rsidR="004236A9" w:rsidRPr="00F86AA3" w:rsidRDefault="004236A9" w:rsidP="009F354D">
            <w:pPr>
              <w:spacing w:before="40" w:after="40" w:line="240" w:lineRule="auto"/>
              <w:rPr>
                <w:rFonts w:ascii="Arial" w:hAnsi="Arial" w:cs="Arial"/>
                <w:sz w:val="20"/>
                <w:szCs w:val="20"/>
              </w:rPr>
            </w:pPr>
            <w:r w:rsidRPr="004236A9">
              <w:rPr>
                <w:rFonts w:ascii="Arial" w:hAnsi="Arial" w:cs="Arial"/>
                <w:sz w:val="20"/>
                <w:szCs w:val="20"/>
                <w:lang w:val="en-US"/>
              </w:rPr>
              <w:t>b) Pembelajaran</w:t>
            </w:r>
            <w:r w:rsidR="00F86AA3">
              <w:rPr>
                <w:rFonts w:ascii="Arial" w:hAnsi="Arial" w:cs="Arial"/>
                <w:sz w:val="20"/>
                <w:szCs w:val="20"/>
              </w:rPr>
              <w:t xml:space="preserve"> (C.6.b IKU)</w:t>
            </w:r>
          </w:p>
        </w:tc>
      </w:tr>
      <w:tr w:rsidR="00C63AB5" w:rsidRPr="00EF1A44" w14:paraId="2520309C" w14:textId="77777777" w:rsidTr="006441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shd w:val="clear" w:color="auto" w:fill="auto"/>
          </w:tcPr>
          <w:p w14:paraId="66637909" w14:textId="77777777" w:rsidR="00C63AB5" w:rsidRPr="00EF1A44" w:rsidRDefault="00C63AB5" w:rsidP="009F354D">
            <w:pPr>
              <w:jc w:val="center"/>
              <w:rPr>
                <w:sz w:val="20"/>
                <w:szCs w:val="20"/>
              </w:rPr>
            </w:pPr>
          </w:p>
        </w:tc>
        <w:tc>
          <w:tcPr>
            <w:tcW w:w="3686" w:type="dxa"/>
            <w:gridSpan w:val="2"/>
            <w:shd w:val="clear" w:color="auto" w:fill="auto"/>
          </w:tcPr>
          <w:p w14:paraId="11274602" w14:textId="77777777" w:rsidR="00C63AB5" w:rsidRPr="004236A9" w:rsidRDefault="00C63AB5" w:rsidP="004236A9">
            <w:pPr>
              <w:rPr>
                <w:sz w:val="20"/>
                <w:szCs w:val="20"/>
              </w:rPr>
            </w:pPr>
            <w:r w:rsidRPr="004236A9">
              <w:rPr>
                <w:sz w:val="20"/>
                <w:szCs w:val="20"/>
              </w:rPr>
              <w:t>Pemenuhan karakteristik proses pembelajaran yang terdiri atas sifat interaktif, holistik, integratif, saintifik, kontekstual, tematik, efektif, kolaboratif, dan berpusat pada mahasiswa. Program studi harus menjelaskan penerapan proses pembelajaran berdasarkan sifat-sifat tersebut untuk menghasilkan profil lulusan yang diterapkan di program studi yang diakreditasi sesuai dengan capaian pembelajaran yang direncanakan dalam dokumen kurikulum.</w:t>
            </w:r>
          </w:p>
        </w:tc>
        <w:tc>
          <w:tcPr>
            <w:tcW w:w="7268" w:type="dxa"/>
            <w:shd w:val="clear" w:color="auto" w:fill="auto"/>
          </w:tcPr>
          <w:p w14:paraId="2AB5783F" w14:textId="77777777" w:rsidR="00C63AB5" w:rsidRPr="004236A9" w:rsidRDefault="00C63AB5" w:rsidP="009C5237">
            <w:pPr>
              <w:rPr>
                <w:sz w:val="20"/>
                <w:szCs w:val="20"/>
                <w:lang w:val="en-US"/>
              </w:rPr>
            </w:pPr>
            <w:r w:rsidRPr="004236A9">
              <w:rPr>
                <w:sz w:val="20"/>
                <w:szCs w:val="20"/>
                <w:lang w:val="en-US"/>
              </w:rPr>
              <w:t>Struktur kurikulum sesuai dengan urutan capaian pembelajaran yang ditetapkan berdaya saing internasional, dan memberikan fleksibilitas untuk memfasilitasi keberagaman minat dan bakat melalui MK pilihan.</w:t>
            </w:r>
          </w:p>
        </w:tc>
        <w:tc>
          <w:tcPr>
            <w:tcW w:w="2655" w:type="dxa"/>
            <w:gridSpan w:val="2"/>
          </w:tcPr>
          <w:p w14:paraId="367AEE99" w14:textId="77777777" w:rsidR="00C63AB5" w:rsidRPr="00EF1A44" w:rsidRDefault="00C63AB5" w:rsidP="009F354D">
            <w:pPr>
              <w:spacing w:before="40" w:after="40" w:line="240" w:lineRule="auto"/>
              <w:rPr>
                <w:rFonts w:ascii="Arial" w:hAnsi="Arial" w:cs="Arial"/>
                <w:sz w:val="20"/>
                <w:szCs w:val="20"/>
                <w:lang w:val="en-US"/>
              </w:rPr>
            </w:pPr>
          </w:p>
        </w:tc>
      </w:tr>
      <w:tr w:rsidR="00C63AB5" w:rsidRPr="00EF1A44" w14:paraId="43732D51" w14:textId="77777777" w:rsidTr="006441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shd w:val="clear" w:color="auto" w:fill="auto"/>
          </w:tcPr>
          <w:p w14:paraId="5EF5A005" w14:textId="77777777" w:rsidR="00C63AB5" w:rsidRPr="00EF1A44" w:rsidRDefault="00C63AB5" w:rsidP="009F354D">
            <w:pPr>
              <w:jc w:val="center"/>
              <w:rPr>
                <w:sz w:val="20"/>
                <w:szCs w:val="20"/>
              </w:rPr>
            </w:pPr>
          </w:p>
        </w:tc>
        <w:tc>
          <w:tcPr>
            <w:tcW w:w="3686" w:type="dxa"/>
            <w:gridSpan w:val="2"/>
            <w:shd w:val="clear" w:color="auto" w:fill="auto"/>
          </w:tcPr>
          <w:p w14:paraId="1008C75F" w14:textId="77777777" w:rsidR="00C63AB5" w:rsidRPr="004236A9" w:rsidRDefault="00C63AB5" w:rsidP="004236A9">
            <w:pPr>
              <w:rPr>
                <w:sz w:val="20"/>
                <w:szCs w:val="20"/>
              </w:rPr>
            </w:pPr>
            <w:r w:rsidRPr="004236A9">
              <w:rPr>
                <w:sz w:val="20"/>
                <w:szCs w:val="20"/>
              </w:rPr>
              <w:t>Ketersediaan dokumen rencana pembelajaran semester (RPS) dengan kedalaman dan keluasan sesuai dengan capaian pembelajaran lulusan.</w:t>
            </w:r>
          </w:p>
          <w:p w14:paraId="3BD53C09" w14:textId="77777777" w:rsidR="00C63AB5" w:rsidRPr="004236A9" w:rsidRDefault="00C63AB5" w:rsidP="004236A9">
            <w:pPr>
              <w:rPr>
                <w:sz w:val="20"/>
                <w:szCs w:val="20"/>
              </w:rPr>
            </w:pPr>
            <w:r w:rsidRPr="004236A9">
              <w:rPr>
                <w:sz w:val="20"/>
                <w:szCs w:val="20"/>
              </w:rPr>
              <w:lastRenderedPageBreak/>
              <w:t>Pelaksanaan proses pembelajaran yang mencakup bentuk interaksi antara dosen, mahasiswa, dan sumber belajar, pemantauan kesesuaian proses terhadap rencana pembelajaran, metoda pembelajaran yang secara efektif diterapkan untuk mendukung capaian pembelajaran, serta keterkaitan kegiatan penelitian dan PkM dalam proses pembelajaran.</w:t>
            </w:r>
          </w:p>
        </w:tc>
        <w:tc>
          <w:tcPr>
            <w:tcW w:w="7268" w:type="dxa"/>
            <w:shd w:val="clear" w:color="auto" w:fill="auto"/>
          </w:tcPr>
          <w:p w14:paraId="7E6D0BC5" w14:textId="77777777" w:rsidR="00C63AB5" w:rsidRPr="004236A9" w:rsidRDefault="00C63AB5" w:rsidP="009C5237">
            <w:pPr>
              <w:rPr>
                <w:sz w:val="20"/>
                <w:szCs w:val="20"/>
                <w:lang w:val="en-US"/>
              </w:rPr>
            </w:pPr>
            <w:r w:rsidRPr="004236A9">
              <w:rPr>
                <w:sz w:val="20"/>
                <w:szCs w:val="20"/>
                <w:lang w:val="en-US"/>
              </w:rPr>
              <w:lastRenderedPageBreak/>
              <w:t>Terpenuhinya karakteristik proses pembelajaran program studi mencakup sifat interaktif, holistik, integratif, saintifik, kontekstual, tematik, efektif, kolaboratif, dan berpusat pada mahasiswa serta telah menghasilkan lulusan yang sesuai dengan capaian pembelajaran.</w:t>
            </w:r>
          </w:p>
        </w:tc>
        <w:tc>
          <w:tcPr>
            <w:tcW w:w="2655" w:type="dxa"/>
            <w:gridSpan w:val="2"/>
          </w:tcPr>
          <w:p w14:paraId="3FD7BE62" w14:textId="77777777" w:rsidR="00C63AB5"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t>OB</w:t>
            </w:r>
          </w:p>
          <w:p w14:paraId="52AF894C" w14:textId="77777777" w:rsidR="00F01AF0" w:rsidRDefault="00F01AF0" w:rsidP="009F354D">
            <w:pPr>
              <w:spacing w:before="40" w:after="40" w:line="240" w:lineRule="auto"/>
              <w:rPr>
                <w:rFonts w:ascii="Arial" w:hAnsi="Arial" w:cs="Arial"/>
                <w:sz w:val="20"/>
                <w:szCs w:val="20"/>
                <w:lang w:val="en-US"/>
              </w:rPr>
            </w:pPr>
          </w:p>
          <w:p w14:paraId="33331555" w14:textId="77777777" w:rsidR="00F01AF0" w:rsidRDefault="00F01AF0" w:rsidP="009F354D">
            <w:pPr>
              <w:spacing w:before="40" w:after="40" w:line="240" w:lineRule="auto"/>
              <w:rPr>
                <w:rFonts w:ascii="Arial" w:hAnsi="Arial" w:cs="Arial"/>
                <w:sz w:val="20"/>
                <w:szCs w:val="20"/>
                <w:lang w:val="en-US"/>
              </w:rPr>
            </w:pPr>
          </w:p>
          <w:p w14:paraId="49C626DC" w14:textId="77777777" w:rsidR="00F01AF0" w:rsidRDefault="00F01AF0" w:rsidP="009F354D">
            <w:pPr>
              <w:spacing w:before="40" w:after="40" w:line="240" w:lineRule="auto"/>
              <w:rPr>
                <w:rFonts w:ascii="Arial" w:hAnsi="Arial" w:cs="Arial"/>
                <w:sz w:val="20"/>
                <w:szCs w:val="20"/>
                <w:lang w:val="en-US"/>
              </w:rPr>
            </w:pPr>
          </w:p>
          <w:p w14:paraId="51CD9C9D" w14:textId="77777777" w:rsidR="00F01AF0" w:rsidRDefault="00F01AF0" w:rsidP="009F354D">
            <w:pPr>
              <w:spacing w:before="40" w:after="40" w:line="240" w:lineRule="auto"/>
              <w:rPr>
                <w:rFonts w:ascii="Arial" w:hAnsi="Arial" w:cs="Arial"/>
                <w:sz w:val="20"/>
                <w:szCs w:val="20"/>
                <w:lang w:val="en-US"/>
              </w:rPr>
            </w:pPr>
          </w:p>
          <w:p w14:paraId="57FE12F1" w14:textId="77777777" w:rsidR="00F01AF0" w:rsidRDefault="00F01AF0" w:rsidP="009F354D">
            <w:pPr>
              <w:spacing w:before="40" w:after="40" w:line="240" w:lineRule="auto"/>
              <w:rPr>
                <w:rFonts w:ascii="Arial" w:hAnsi="Arial" w:cs="Arial"/>
                <w:sz w:val="20"/>
                <w:szCs w:val="20"/>
                <w:lang w:val="en-US"/>
              </w:rPr>
            </w:pPr>
          </w:p>
          <w:p w14:paraId="11E96FD0" w14:textId="49299492" w:rsidR="00F01AF0" w:rsidRPr="00EF1A44"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C63AB5" w:rsidRPr="00EF1A44" w14:paraId="28531F74" w14:textId="77777777" w:rsidTr="006441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shd w:val="clear" w:color="auto" w:fill="auto"/>
          </w:tcPr>
          <w:p w14:paraId="349E6374" w14:textId="5963C947" w:rsidR="00C63AB5" w:rsidRPr="00EF1A44" w:rsidRDefault="00C63AB5" w:rsidP="009F354D">
            <w:pPr>
              <w:jc w:val="center"/>
              <w:rPr>
                <w:sz w:val="20"/>
                <w:szCs w:val="20"/>
              </w:rPr>
            </w:pPr>
          </w:p>
        </w:tc>
        <w:tc>
          <w:tcPr>
            <w:tcW w:w="3686" w:type="dxa"/>
            <w:gridSpan w:val="2"/>
            <w:shd w:val="clear" w:color="auto" w:fill="auto"/>
          </w:tcPr>
          <w:p w14:paraId="3B5A299D" w14:textId="77777777" w:rsidR="00C63AB5" w:rsidRPr="004236A9" w:rsidRDefault="00C63AB5" w:rsidP="004236A9">
            <w:pPr>
              <w:rPr>
                <w:sz w:val="20"/>
                <w:szCs w:val="20"/>
              </w:rPr>
            </w:pPr>
            <w:r w:rsidRPr="004236A9">
              <w:rPr>
                <w:sz w:val="20"/>
                <w:szCs w:val="20"/>
              </w:rPr>
              <w:t>Monitoring dan evaluasi pelaksanaan proses pembelajaran mencakup karakteristik, perencanaan, pelaksanaan, proses pembelajaran dan beban belajar mahasiswa untuk memperoleh capaian pembelajaran lulusan.</w:t>
            </w:r>
          </w:p>
        </w:tc>
        <w:tc>
          <w:tcPr>
            <w:tcW w:w="7268" w:type="dxa"/>
            <w:shd w:val="clear" w:color="auto" w:fill="auto"/>
          </w:tcPr>
          <w:p w14:paraId="0CFB4906" w14:textId="77777777" w:rsidR="00C63AB5" w:rsidRPr="004236A9" w:rsidRDefault="00C63AB5" w:rsidP="009C5237">
            <w:pPr>
              <w:rPr>
                <w:sz w:val="20"/>
                <w:szCs w:val="20"/>
                <w:lang w:val="en-US"/>
              </w:rPr>
            </w:pPr>
            <w:r w:rsidRPr="004236A9">
              <w:rPr>
                <w:sz w:val="20"/>
                <w:szCs w:val="20"/>
                <w:lang w:val="en-US"/>
              </w:rPr>
              <w:t>Dokumen RPS memuat target capaian pembelajaran, bahan kajian, metode pembelajaran, waktu dan tahapan, asesmen hasil capaian pembelajaran. RPS ditinjau dan disesuaikan secara berkala serta dapat diakses oleh mahasiswa, dilaksanakan secara konsisten.</w:t>
            </w:r>
          </w:p>
        </w:tc>
        <w:tc>
          <w:tcPr>
            <w:tcW w:w="2655" w:type="dxa"/>
            <w:gridSpan w:val="2"/>
          </w:tcPr>
          <w:p w14:paraId="14F8D013" w14:textId="5B3589E4" w:rsidR="00C63AB5" w:rsidRPr="00EF1A44"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C63AB5" w:rsidRPr="00EF1A44" w14:paraId="6DDB4323" w14:textId="77777777" w:rsidTr="006441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shd w:val="clear" w:color="auto" w:fill="auto"/>
          </w:tcPr>
          <w:p w14:paraId="17EA619C" w14:textId="77777777" w:rsidR="00C63AB5" w:rsidRPr="00EF1A44" w:rsidRDefault="00C63AB5" w:rsidP="009F354D">
            <w:pPr>
              <w:jc w:val="center"/>
              <w:rPr>
                <w:sz w:val="20"/>
                <w:szCs w:val="20"/>
              </w:rPr>
            </w:pPr>
          </w:p>
        </w:tc>
        <w:tc>
          <w:tcPr>
            <w:tcW w:w="3686" w:type="dxa"/>
            <w:gridSpan w:val="2"/>
            <w:shd w:val="clear" w:color="auto" w:fill="auto"/>
          </w:tcPr>
          <w:p w14:paraId="15AF678E" w14:textId="77777777" w:rsidR="00C63AB5" w:rsidRPr="004236A9" w:rsidRDefault="00C63AB5" w:rsidP="004236A9">
            <w:pPr>
              <w:rPr>
                <w:sz w:val="20"/>
                <w:szCs w:val="20"/>
              </w:rPr>
            </w:pPr>
            <w:r w:rsidRPr="004236A9">
              <w:rPr>
                <w:sz w:val="20"/>
                <w:szCs w:val="20"/>
              </w:rPr>
              <w:t>Mutu pelaksanaan penilaian pembelajaran (proses dan hasil belajar mahasiswa) untuk mengukur ketercapaian capaian pembelajaran lulusan berdasarkan prinsip penilaian yang edukatif, otentik, objektif, akuntabel, dan transparan, dan dilakukan secara terintegrasi.</w:t>
            </w:r>
          </w:p>
        </w:tc>
        <w:tc>
          <w:tcPr>
            <w:tcW w:w="7268" w:type="dxa"/>
            <w:shd w:val="clear" w:color="auto" w:fill="auto"/>
          </w:tcPr>
          <w:p w14:paraId="052469D0" w14:textId="77777777" w:rsidR="00C63AB5" w:rsidRPr="004236A9" w:rsidRDefault="00C63AB5" w:rsidP="009C5237">
            <w:pPr>
              <w:rPr>
                <w:sz w:val="20"/>
                <w:szCs w:val="20"/>
                <w:lang w:val="en-US"/>
              </w:rPr>
            </w:pPr>
            <w:r w:rsidRPr="004236A9">
              <w:rPr>
                <w:sz w:val="20"/>
                <w:szCs w:val="20"/>
                <w:lang w:val="en-US"/>
              </w:rPr>
              <w:t>Isi materi pembelajaran sesuai dengan RPS, memiliki kedalaman dan keluasan yang relevan untuk mencapai capaian pembelajaran lulusan, serta ditinjau ulang secara berkala.</w:t>
            </w:r>
          </w:p>
        </w:tc>
        <w:tc>
          <w:tcPr>
            <w:tcW w:w="2655" w:type="dxa"/>
            <w:gridSpan w:val="2"/>
          </w:tcPr>
          <w:p w14:paraId="0D862237" w14:textId="2FF7DC67" w:rsidR="00C63AB5" w:rsidRPr="00EF1A44"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C63AB5" w:rsidRPr="00EF1A44" w14:paraId="5E1A0D9A" w14:textId="77777777" w:rsidTr="006441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shd w:val="clear" w:color="auto" w:fill="auto"/>
          </w:tcPr>
          <w:p w14:paraId="0FAB8789" w14:textId="77777777" w:rsidR="00C63AB5" w:rsidRPr="00EF1A44" w:rsidRDefault="00C63AB5" w:rsidP="009F354D">
            <w:pPr>
              <w:jc w:val="center"/>
              <w:rPr>
                <w:sz w:val="20"/>
                <w:szCs w:val="20"/>
              </w:rPr>
            </w:pPr>
          </w:p>
        </w:tc>
        <w:tc>
          <w:tcPr>
            <w:tcW w:w="3686" w:type="dxa"/>
            <w:gridSpan w:val="2"/>
            <w:shd w:val="clear" w:color="auto" w:fill="auto"/>
          </w:tcPr>
          <w:p w14:paraId="427B42F3" w14:textId="77777777" w:rsidR="00C63AB5" w:rsidRPr="004236A9" w:rsidRDefault="00C63AB5" w:rsidP="004236A9">
            <w:pPr>
              <w:rPr>
                <w:sz w:val="20"/>
                <w:szCs w:val="20"/>
              </w:rPr>
            </w:pPr>
            <w:r w:rsidRPr="004236A9">
              <w:rPr>
                <w:sz w:val="20"/>
                <w:szCs w:val="20"/>
              </w:rPr>
              <w:t>Hasil analisis data terhadap luaran penelitian dan/atau luaran PkM yang diintegrasikan ke dalam pembelajaran/pengembangan mata kuliah (Tabel 5.b. LKPS).</w:t>
            </w:r>
          </w:p>
        </w:tc>
        <w:tc>
          <w:tcPr>
            <w:tcW w:w="7268" w:type="dxa"/>
            <w:shd w:val="clear" w:color="auto" w:fill="auto"/>
          </w:tcPr>
          <w:p w14:paraId="0DC43641" w14:textId="77777777" w:rsidR="00C63AB5" w:rsidRPr="004236A9" w:rsidRDefault="00C63AB5" w:rsidP="009C5237">
            <w:pPr>
              <w:rPr>
                <w:sz w:val="20"/>
                <w:szCs w:val="20"/>
                <w:lang w:val="en-US"/>
              </w:rPr>
            </w:pPr>
            <w:r w:rsidRPr="004236A9">
              <w:rPr>
                <w:sz w:val="20"/>
                <w:szCs w:val="20"/>
                <w:lang w:val="en-US"/>
              </w:rPr>
              <w:t>Pelaksanaan pembelajaran berlangsung dalam bentuk interaksi antara dosen, mahasiswa, dan sumber belajar dalam lingkungan belajar tertentu secara on-line dan off-line dalam bentuk audio-visual terdokumentasi.</w:t>
            </w:r>
          </w:p>
        </w:tc>
        <w:tc>
          <w:tcPr>
            <w:tcW w:w="2655" w:type="dxa"/>
            <w:gridSpan w:val="2"/>
          </w:tcPr>
          <w:p w14:paraId="3D50C172" w14:textId="52CF1676" w:rsidR="00C63AB5" w:rsidRPr="00EF1A44"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4236A9" w:rsidRPr="00EF1A44" w14:paraId="1DC69AF1" w14:textId="77777777" w:rsidTr="006441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416"/>
        </w:trPr>
        <w:tc>
          <w:tcPr>
            <w:tcW w:w="14175" w:type="dxa"/>
            <w:gridSpan w:val="6"/>
            <w:shd w:val="clear" w:color="auto" w:fill="auto"/>
          </w:tcPr>
          <w:p w14:paraId="2888A8F6" w14:textId="66CEF861" w:rsidR="004236A9" w:rsidRPr="00F86AA3" w:rsidRDefault="004236A9" w:rsidP="009F354D">
            <w:pPr>
              <w:spacing w:before="40" w:after="40" w:line="240" w:lineRule="auto"/>
              <w:rPr>
                <w:rFonts w:ascii="Arial" w:hAnsi="Arial" w:cs="Arial"/>
                <w:sz w:val="20"/>
                <w:szCs w:val="20"/>
              </w:rPr>
            </w:pPr>
            <w:r w:rsidRPr="004236A9">
              <w:rPr>
                <w:rFonts w:ascii="Arial" w:hAnsi="Arial" w:cs="Arial"/>
                <w:sz w:val="20"/>
                <w:szCs w:val="20"/>
                <w:lang w:val="en-US"/>
              </w:rPr>
              <w:lastRenderedPageBreak/>
              <w:t>c) Suasana Akademik</w:t>
            </w:r>
            <w:r w:rsidR="00F86AA3">
              <w:rPr>
                <w:rFonts w:ascii="Arial" w:hAnsi="Arial" w:cs="Arial"/>
                <w:sz w:val="20"/>
                <w:szCs w:val="20"/>
              </w:rPr>
              <w:t xml:space="preserve"> (C.6.c IKU)</w:t>
            </w:r>
          </w:p>
        </w:tc>
      </w:tr>
      <w:tr w:rsidR="00C63AB5" w:rsidRPr="00EF1A44" w14:paraId="4318909B" w14:textId="77777777" w:rsidTr="006441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shd w:val="clear" w:color="auto" w:fill="auto"/>
          </w:tcPr>
          <w:p w14:paraId="6732E484" w14:textId="77777777" w:rsidR="00C63AB5" w:rsidRPr="00EF1A44" w:rsidRDefault="00C63AB5" w:rsidP="009F354D">
            <w:pPr>
              <w:jc w:val="center"/>
              <w:rPr>
                <w:sz w:val="20"/>
                <w:szCs w:val="20"/>
              </w:rPr>
            </w:pPr>
          </w:p>
        </w:tc>
        <w:tc>
          <w:tcPr>
            <w:tcW w:w="3686" w:type="dxa"/>
            <w:gridSpan w:val="2"/>
            <w:shd w:val="clear" w:color="auto" w:fill="auto"/>
          </w:tcPr>
          <w:p w14:paraId="26759B68" w14:textId="77777777" w:rsidR="00C63AB5" w:rsidRPr="004236A9" w:rsidRDefault="00C63AB5" w:rsidP="004236A9">
            <w:pPr>
              <w:rPr>
                <w:sz w:val="20"/>
                <w:szCs w:val="20"/>
              </w:rPr>
            </w:pPr>
            <w:r w:rsidRPr="004236A9">
              <w:rPr>
                <w:sz w:val="20"/>
                <w:szCs w:val="20"/>
              </w:rPr>
              <w:t>Keterlaksanaan dan keberkalaan program dan kegiatan akademik di luar kegiatan pembelajaran terstruktur yang menunjukkan adanya interaksi antar sivitas akademika untuk menciptakan suasana akademik yang kondusif dalam rangka peningkatan mutu pembelajaran. Program dan kegiatan (seperti: seminar ilmiah, bedah buku, dll.) dilaksanakan dengan mengusung nilai-nilai kebebasan akademik, kebebasan mimbar akademik, dan otonomi keilmuan untuk membangun dan memupuk budaya akademik yang berintegritas.</w:t>
            </w:r>
          </w:p>
        </w:tc>
        <w:tc>
          <w:tcPr>
            <w:tcW w:w="7268" w:type="dxa"/>
            <w:shd w:val="clear" w:color="auto" w:fill="auto"/>
          </w:tcPr>
          <w:p w14:paraId="08D7BD80" w14:textId="77777777" w:rsidR="00C63AB5" w:rsidRDefault="00C63AB5" w:rsidP="009C5237">
            <w:pPr>
              <w:rPr>
                <w:sz w:val="20"/>
                <w:szCs w:val="20"/>
              </w:rPr>
            </w:pPr>
            <w:r w:rsidRPr="004236A9">
              <w:rPr>
                <w:sz w:val="20"/>
                <w:szCs w:val="20"/>
                <w:lang w:val="en-US"/>
              </w:rPr>
              <w:t>Terdapat bukti sahih yang menunjukkan metode pembelajaran yang dilaksanakan sesuai dengan capaian pembelajaran yangdirencanakan pada 75% s.d. 100% matakuliah.</w:t>
            </w:r>
          </w:p>
          <w:p w14:paraId="578D8D5F" w14:textId="77777777" w:rsidR="00C63AB5" w:rsidRPr="004236A9" w:rsidRDefault="00C63AB5" w:rsidP="004236A9">
            <w:pPr>
              <w:rPr>
                <w:sz w:val="20"/>
                <w:szCs w:val="20"/>
              </w:rPr>
            </w:pPr>
            <w:r w:rsidRPr="004236A9">
              <w:rPr>
                <w:sz w:val="20"/>
                <w:szCs w:val="20"/>
              </w:rPr>
              <w:t xml:space="preserve">Pembelajaran yang dilaksanakan dalam bentuk praktikum, </w:t>
            </w:r>
            <w:r>
              <w:rPr>
                <w:sz w:val="20"/>
                <w:szCs w:val="20"/>
              </w:rPr>
              <w:t>praktik, atau praktik lapangan.</w:t>
            </w:r>
          </w:p>
          <w:p w14:paraId="6C75665A" w14:textId="77777777" w:rsidR="00C63AB5" w:rsidRDefault="00C63AB5" w:rsidP="004236A9">
            <w:pPr>
              <w:rPr>
                <w:sz w:val="20"/>
                <w:szCs w:val="20"/>
              </w:rPr>
            </w:pPr>
            <w:r w:rsidRPr="004236A9">
              <w:rPr>
                <w:sz w:val="20"/>
                <w:szCs w:val="20"/>
              </w:rPr>
              <w:t>Jika PJP &gt;= 20% ,maka Skor = 4</w:t>
            </w:r>
          </w:p>
          <w:p w14:paraId="6EE479A9" w14:textId="77777777" w:rsidR="00C63AB5" w:rsidRDefault="00C63AB5" w:rsidP="004236A9">
            <w:pPr>
              <w:rPr>
                <w:sz w:val="20"/>
                <w:szCs w:val="20"/>
              </w:rPr>
            </w:pPr>
            <w:r w:rsidRPr="004236A9">
              <w:rPr>
                <w:sz w:val="20"/>
                <w:szCs w:val="20"/>
              </w:rPr>
              <w:t>Unit pengelola memiliki bukti sahih tentang sistem dan pelaksanaan monitoring dan evaluasi proses pembelajaran mencakup karakteristik, perencanaan, pelaksanaan, proses pembelajaran dan beban belajar mahasiswa yang dilaksanakan secara periodik, konsisten dan ditindak lanjuti dalam rangka menjaga dan meningkatkan mutu proses pembelajaran serta untuk menjamin kesesuaian dengan RPS. Sistem monevdilakukan secara on-line</w:t>
            </w:r>
          </w:p>
          <w:p w14:paraId="4E1C490C" w14:textId="77777777" w:rsidR="00C63AB5" w:rsidRDefault="00C63AB5" w:rsidP="004236A9">
            <w:pPr>
              <w:rPr>
                <w:sz w:val="20"/>
                <w:szCs w:val="20"/>
              </w:rPr>
            </w:pPr>
            <w:r w:rsidRPr="004236A9">
              <w:rPr>
                <w:sz w:val="20"/>
                <w:szCs w:val="20"/>
              </w:rPr>
              <w:t>Terdapat bukti sahih tentang dipenuhinya 5 prinsip penilaian yang dilakukan secara terintegrasi dan dilengkapi dengan rubrik/portofolio penilaian minimum 70% jumlahmatakuliah.</w:t>
            </w:r>
          </w:p>
          <w:p w14:paraId="2E2B268E" w14:textId="77777777" w:rsidR="00C63AB5" w:rsidRDefault="00C63AB5" w:rsidP="004236A9">
            <w:pPr>
              <w:rPr>
                <w:sz w:val="20"/>
                <w:szCs w:val="20"/>
              </w:rPr>
            </w:pPr>
            <w:r w:rsidRPr="004236A9">
              <w:rPr>
                <w:sz w:val="20"/>
                <w:szCs w:val="20"/>
              </w:rPr>
              <w:t>Terdapat bukti sahih yang menunjukkan kesesuaian teknik dan instrumen penilaian terhadap capaian pembelajaran minimum 75% s.d. 100% dari jumlah matakuliah.</w:t>
            </w:r>
          </w:p>
          <w:p w14:paraId="4872DD38" w14:textId="77777777" w:rsidR="00C63AB5" w:rsidRDefault="00C63AB5" w:rsidP="004236A9">
            <w:pPr>
              <w:rPr>
                <w:sz w:val="20"/>
                <w:szCs w:val="20"/>
              </w:rPr>
            </w:pPr>
            <w:r w:rsidRPr="004236A9">
              <w:rPr>
                <w:sz w:val="20"/>
                <w:szCs w:val="20"/>
              </w:rPr>
              <w:t>Terdapat bukti sahih pelaksanaan penilaian mencakup 7 unsur.</w:t>
            </w:r>
          </w:p>
          <w:p w14:paraId="799D79B1" w14:textId="77777777" w:rsidR="00C63AB5" w:rsidRPr="004236A9" w:rsidRDefault="00C63AB5" w:rsidP="004236A9">
            <w:pPr>
              <w:rPr>
                <w:sz w:val="20"/>
                <w:szCs w:val="20"/>
              </w:rPr>
            </w:pPr>
            <w:r w:rsidRPr="004236A9">
              <w:rPr>
                <w:sz w:val="20"/>
                <w:szCs w:val="20"/>
              </w:rPr>
              <w:t>Jumlah Penelitian dan/atau PkM DTPS yang hasilnya telah diintegrasikan kedalam mata kuliah dalam 3 tahun terakhir.</w:t>
            </w:r>
          </w:p>
          <w:p w14:paraId="29527F07" w14:textId="77777777" w:rsidR="00C63AB5" w:rsidRDefault="00C63AB5" w:rsidP="004236A9">
            <w:pPr>
              <w:rPr>
                <w:sz w:val="20"/>
                <w:szCs w:val="20"/>
              </w:rPr>
            </w:pPr>
            <w:r w:rsidRPr="004236A9">
              <w:rPr>
                <w:sz w:val="20"/>
                <w:szCs w:val="20"/>
              </w:rPr>
              <w:t>30% s.d. &gt; 0%</w:t>
            </w:r>
          </w:p>
          <w:p w14:paraId="5CDFEF9B" w14:textId="77777777" w:rsidR="00C63AB5" w:rsidRDefault="00C63AB5" w:rsidP="004236A9">
            <w:pPr>
              <w:rPr>
                <w:sz w:val="20"/>
                <w:szCs w:val="20"/>
              </w:rPr>
            </w:pPr>
            <w:r w:rsidRPr="004236A9">
              <w:rPr>
                <w:sz w:val="20"/>
                <w:szCs w:val="20"/>
              </w:rPr>
              <w:t>Kegiatan ilmiah yang terjadwal dilaksanakan setiap bulan.</w:t>
            </w:r>
          </w:p>
          <w:p w14:paraId="15F7F2C4" w14:textId="77777777" w:rsidR="00C63AB5" w:rsidRDefault="00C63AB5" w:rsidP="004236A9">
            <w:pPr>
              <w:rPr>
                <w:sz w:val="20"/>
                <w:szCs w:val="20"/>
              </w:rPr>
            </w:pPr>
            <w:r w:rsidRPr="004236A9">
              <w:rPr>
                <w:sz w:val="20"/>
                <w:szCs w:val="20"/>
              </w:rPr>
              <w:lastRenderedPageBreak/>
              <w:t>&gt; 75% mahasiswa menyatakan puas terhadap pengalaman belajar.</w:t>
            </w:r>
          </w:p>
          <w:p w14:paraId="6428FA6E" w14:textId="77777777" w:rsidR="00C63AB5" w:rsidRDefault="00C63AB5" w:rsidP="004236A9">
            <w:pPr>
              <w:rPr>
                <w:sz w:val="20"/>
                <w:szCs w:val="20"/>
              </w:rPr>
            </w:pPr>
            <w:r w:rsidRPr="004236A9">
              <w:rPr>
                <w:sz w:val="20"/>
                <w:szCs w:val="20"/>
              </w:rPr>
              <w:t>Hasil pengukuran dianalisis dan ditindaklanjuti minimal 2 kali setiap semester, serta digunakan untuk perbaikan proses pembelajaran dan menunjukkan peningkatan hasil pembelajaran.</w:t>
            </w:r>
          </w:p>
          <w:p w14:paraId="131C34C4" w14:textId="77777777" w:rsidR="00C63AB5" w:rsidRPr="004236A9" w:rsidRDefault="00C63AB5" w:rsidP="004236A9">
            <w:pPr>
              <w:rPr>
                <w:sz w:val="20"/>
                <w:szCs w:val="20"/>
              </w:rPr>
            </w:pPr>
          </w:p>
        </w:tc>
        <w:tc>
          <w:tcPr>
            <w:tcW w:w="2655" w:type="dxa"/>
            <w:gridSpan w:val="2"/>
          </w:tcPr>
          <w:p w14:paraId="500916A2" w14:textId="77777777" w:rsidR="00C63AB5"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lastRenderedPageBreak/>
              <w:t>OB</w:t>
            </w:r>
          </w:p>
          <w:p w14:paraId="07B6128E" w14:textId="77777777" w:rsidR="00F01AF0" w:rsidRDefault="00F01AF0" w:rsidP="009F354D">
            <w:pPr>
              <w:spacing w:before="40" w:after="40" w:line="240" w:lineRule="auto"/>
              <w:rPr>
                <w:rFonts w:ascii="Arial" w:hAnsi="Arial" w:cs="Arial"/>
                <w:sz w:val="20"/>
                <w:szCs w:val="20"/>
                <w:lang w:val="en-US"/>
              </w:rPr>
            </w:pPr>
          </w:p>
          <w:p w14:paraId="6EF292EC" w14:textId="77777777" w:rsidR="00F01AF0" w:rsidRDefault="00F01AF0" w:rsidP="009F354D">
            <w:pPr>
              <w:spacing w:before="40" w:after="40" w:line="240" w:lineRule="auto"/>
              <w:rPr>
                <w:rFonts w:ascii="Arial" w:hAnsi="Arial" w:cs="Arial"/>
                <w:sz w:val="20"/>
                <w:szCs w:val="20"/>
                <w:lang w:val="en-US"/>
              </w:rPr>
            </w:pPr>
          </w:p>
          <w:p w14:paraId="6AFB508F" w14:textId="77777777" w:rsidR="00F01AF0" w:rsidRDefault="00F01AF0" w:rsidP="009F354D">
            <w:pPr>
              <w:spacing w:before="40" w:after="40" w:line="240" w:lineRule="auto"/>
              <w:rPr>
                <w:rFonts w:ascii="Arial" w:hAnsi="Arial" w:cs="Arial"/>
                <w:sz w:val="20"/>
                <w:szCs w:val="20"/>
                <w:lang w:val="en-US"/>
              </w:rPr>
            </w:pPr>
          </w:p>
          <w:p w14:paraId="464E5C49" w14:textId="77777777" w:rsidR="00F01AF0"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t>OB</w:t>
            </w:r>
          </w:p>
          <w:p w14:paraId="2A614DCA" w14:textId="77777777" w:rsidR="00F01AF0" w:rsidRDefault="00F01AF0" w:rsidP="009F354D">
            <w:pPr>
              <w:spacing w:before="40" w:after="40" w:line="240" w:lineRule="auto"/>
              <w:rPr>
                <w:rFonts w:ascii="Arial" w:hAnsi="Arial" w:cs="Arial"/>
                <w:sz w:val="20"/>
                <w:szCs w:val="20"/>
                <w:lang w:val="en-US"/>
              </w:rPr>
            </w:pPr>
          </w:p>
          <w:p w14:paraId="71F1F899" w14:textId="77777777" w:rsidR="00F01AF0" w:rsidRDefault="00F01AF0" w:rsidP="009F354D">
            <w:pPr>
              <w:spacing w:before="40" w:after="40" w:line="240" w:lineRule="auto"/>
              <w:rPr>
                <w:rFonts w:ascii="Arial" w:hAnsi="Arial" w:cs="Arial"/>
                <w:sz w:val="20"/>
                <w:szCs w:val="20"/>
                <w:lang w:val="en-US"/>
              </w:rPr>
            </w:pPr>
          </w:p>
          <w:p w14:paraId="6ADB0AF4" w14:textId="77777777" w:rsidR="00F01AF0" w:rsidRDefault="00F01AF0" w:rsidP="009F354D">
            <w:pPr>
              <w:spacing w:before="40" w:after="40" w:line="240" w:lineRule="auto"/>
              <w:rPr>
                <w:rFonts w:ascii="Arial" w:hAnsi="Arial" w:cs="Arial"/>
                <w:sz w:val="20"/>
                <w:szCs w:val="20"/>
                <w:lang w:val="en-US"/>
              </w:rPr>
            </w:pPr>
          </w:p>
          <w:p w14:paraId="704018C4" w14:textId="77777777" w:rsidR="00F01AF0" w:rsidRDefault="00F01AF0" w:rsidP="009F354D">
            <w:pPr>
              <w:spacing w:before="40" w:after="40" w:line="240" w:lineRule="auto"/>
              <w:rPr>
                <w:rFonts w:ascii="Arial" w:hAnsi="Arial" w:cs="Arial"/>
                <w:sz w:val="20"/>
                <w:szCs w:val="20"/>
                <w:lang w:val="en-US"/>
              </w:rPr>
            </w:pPr>
          </w:p>
          <w:p w14:paraId="66030738" w14:textId="77777777" w:rsidR="00F01AF0"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t>OB</w:t>
            </w:r>
          </w:p>
          <w:p w14:paraId="29BB3D05" w14:textId="77777777" w:rsidR="00F01AF0" w:rsidRDefault="00F01AF0" w:rsidP="009F354D">
            <w:pPr>
              <w:spacing w:before="40" w:after="40" w:line="240" w:lineRule="auto"/>
              <w:rPr>
                <w:rFonts w:ascii="Arial" w:hAnsi="Arial" w:cs="Arial"/>
                <w:sz w:val="20"/>
                <w:szCs w:val="20"/>
                <w:lang w:val="en-US"/>
              </w:rPr>
            </w:pPr>
          </w:p>
          <w:p w14:paraId="0F20AEBA" w14:textId="77777777" w:rsidR="00F01AF0" w:rsidRDefault="00F01AF0" w:rsidP="009F354D">
            <w:pPr>
              <w:spacing w:before="40" w:after="40" w:line="240" w:lineRule="auto"/>
              <w:rPr>
                <w:rFonts w:ascii="Arial" w:hAnsi="Arial" w:cs="Arial"/>
                <w:sz w:val="20"/>
                <w:szCs w:val="20"/>
                <w:lang w:val="en-US"/>
              </w:rPr>
            </w:pPr>
          </w:p>
          <w:p w14:paraId="73DBDB1A" w14:textId="77777777" w:rsidR="00F01AF0" w:rsidRDefault="00F01AF0" w:rsidP="009F354D">
            <w:pPr>
              <w:spacing w:before="40" w:after="40" w:line="240" w:lineRule="auto"/>
              <w:rPr>
                <w:rFonts w:ascii="Arial" w:hAnsi="Arial" w:cs="Arial"/>
                <w:sz w:val="20"/>
                <w:szCs w:val="20"/>
                <w:lang w:val="en-US"/>
              </w:rPr>
            </w:pPr>
          </w:p>
          <w:p w14:paraId="547163DD" w14:textId="77777777" w:rsidR="00F01AF0" w:rsidRDefault="00F01AF0" w:rsidP="009F354D">
            <w:pPr>
              <w:spacing w:before="40" w:after="40" w:line="240" w:lineRule="auto"/>
              <w:rPr>
                <w:rFonts w:ascii="Arial" w:hAnsi="Arial" w:cs="Arial"/>
                <w:sz w:val="20"/>
                <w:szCs w:val="20"/>
                <w:lang w:val="en-US"/>
              </w:rPr>
            </w:pPr>
          </w:p>
          <w:p w14:paraId="1D10F306" w14:textId="77777777" w:rsidR="00F01AF0" w:rsidRDefault="00F01AF0" w:rsidP="009F354D">
            <w:pPr>
              <w:spacing w:before="40" w:after="40" w:line="240" w:lineRule="auto"/>
              <w:rPr>
                <w:rFonts w:ascii="Arial" w:hAnsi="Arial" w:cs="Arial"/>
                <w:sz w:val="20"/>
                <w:szCs w:val="20"/>
                <w:lang w:val="en-US"/>
              </w:rPr>
            </w:pPr>
          </w:p>
          <w:p w14:paraId="2E47E993" w14:textId="77777777" w:rsidR="00F01AF0"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t>OB</w:t>
            </w:r>
          </w:p>
          <w:p w14:paraId="653331C4" w14:textId="77777777" w:rsidR="00F01AF0" w:rsidRDefault="00F01AF0" w:rsidP="009F354D">
            <w:pPr>
              <w:spacing w:before="40" w:after="40" w:line="240" w:lineRule="auto"/>
              <w:rPr>
                <w:rFonts w:ascii="Arial" w:hAnsi="Arial" w:cs="Arial"/>
                <w:sz w:val="20"/>
                <w:szCs w:val="20"/>
                <w:lang w:val="en-US"/>
              </w:rPr>
            </w:pPr>
          </w:p>
          <w:p w14:paraId="78092702" w14:textId="77777777" w:rsidR="00F01AF0" w:rsidRDefault="00F01AF0" w:rsidP="009F354D">
            <w:pPr>
              <w:spacing w:before="40" w:after="40" w:line="240" w:lineRule="auto"/>
              <w:rPr>
                <w:rFonts w:ascii="Arial" w:hAnsi="Arial" w:cs="Arial"/>
                <w:sz w:val="20"/>
                <w:szCs w:val="20"/>
                <w:lang w:val="en-US"/>
              </w:rPr>
            </w:pPr>
          </w:p>
          <w:p w14:paraId="122A6CC5" w14:textId="77777777" w:rsidR="00F01AF0" w:rsidRDefault="00F01AF0" w:rsidP="009F354D">
            <w:pPr>
              <w:spacing w:before="40" w:after="40" w:line="240" w:lineRule="auto"/>
              <w:rPr>
                <w:rFonts w:ascii="Arial" w:hAnsi="Arial" w:cs="Arial"/>
                <w:sz w:val="20"/>
                <w:szCs w:val="20"/>
                <w:lang w:val="en-US"/>
              </w:rPr>
            </w:pPr>
          </w:p>
          <w:p w14:paraId="009B6A68" w14:textId="77777777" w:rsidR="00F01AF0" w:rsidRDefault="00F01AF0" w:rsidP="009F354D">
            <w:pPr>
              <w:spacing w:before="40" w:after="40" w:line="240" w:lineRule="auto"/>
              <w:rPr>
                <w:rFonts w:ascii="Arial" w:hAnsi="Arial" w:cs="Arial"/>
                <w:sz w:val="20"/>
                <w:szCs w:val="20"/>
                <w:lang w:val="en-US"/>
              </w:rPr>
            </w:pPr>
          </w:p>
          <w:p w14:paraId="7472D509" w14:textId="77777777" w:rsidR="00F01AF0"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t>OB</w:t>
            </w:r>
          </w:p>
          <w:p w14:paraId="7463AB7C" w14:textId="77777777" w:rsidR="00F01AF0" w:rsidRDefault="00F01AF0" w:rsidP="009F354D">
            <w:pPr>
              <w:spacing w:before="40" w:after="40" w:line="240" w:lineRule="auto"/>
              <w:rPr>
                <w:rFonts w:ascii="Arial" w:hAnsi="Arial" w:cs="Arial"/>
                <w:sz w:val="20"/>
                <w:szCs w:val="20"/>
                <w:lang w:val="en-US"/>
              </w:rPr>
            </w:pPr>
          </w:p>
          <w:p w14:paraId="2EB69F92" w14:textId="77777777" w:rsidR="00F01AF0"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t>OB</w:t>
            </w:r>
          </w:p>
          <w:p w14:paraId="3E34092C" w14:textId="77777777" w:rsidR="00F01AF0" w:rsidRDefault="00F01AF0" w:rsidP="009F354D">
            <w:pPr>
              <w:spacing w:before="40" w:after="40" w:line="240" w:lineRule="auto"/>
              <w:rPr>
                <w:rFonts w:ascii="Arial" w:hAnsi="Arial" w:cs="Arial"/>
                <w:sz w:val="20"/>
                <w:szCs w:val="20"/>
                <w:lang w:val="en-US"/>
              </w:rPr>
            </w:pPr>
          </w:p>
          <w:p w14:paraId="6D50B2C6" w14:textId="77777777" w:rsidR="00F01AF0"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t>OB</w:t>
            </w:r>
          </w:p>
          <w:p w14:paraId="04C08973" w14:textId="77777777" w:rsidR="00F01AF0" w:rsidRDefault="00F01AF0" w:rsidP="009F354D">
            <w:pPr>
              <w:spacing w:before="40" w:after="40" w:line="240" w:lineRule="auto"/>
              <w:rPr>
                <w:rFonts w:ascii="Arial" w:hAnsi="Arial" w:cs="Arial"/>
                <w:sz w:val="20"/>
                <w:szCs w:val="20"/>
                <w:lang w:val="en-US"/>
              </w:rPr>
            </w:pPr>
          </w:p>
          <w:p w14:paraId="6965BAC5" w14:textId="77777777" w:rsidR="00F01AF0" w:rsidRDefault="00F01AF0" w:rsidP="009F354D">
            <w:pPr>
              <w:spacing w:before="40" w:after="40" w:line="240" w:lineRule="auto"/>
              <w:rPr>
                <w:rFonts w:ascii="Arial" w:hAnsi="Arial" w:cs="Arial"/>
                <w:sz w:val="20"/>
                <w:szCs w:val="20"/>
                <w:lang w:val="en-US"/>
              </w:rPr>
            </w:pPr>
          </w:p>
          <w:p w14:paraId="7EBB0808" w14:textId="77777777" w:rsidR="00F01AF0" w:rsidRDefault="00F01AF0" w:rsidP="009F354D">
            <w:pPr>
              <w:spacing w:before="40" w:after="40" w:line="240" w:lineRule="auto"/>
              <w:rPr>
                <w:rFonts w:ascii="Arial" w:hAnsi="Arial" w:cs="Arial"/>
                <w:sz w:val="20"/>
                <w:szCs w:val="20"/>
                <w:lang w:val="en-US"/>
              </w:rPr>
            </w:pPr>
          </w:p>
          <w:p w14:paraId="68300D65" w14:textId="77777777" w:rsidR="00F01AF0" w:rsidRDefault="00F01AF0" w:rsidP="009F354D">
            <w:pPr>
              <w:spacing w:before="40" w:after="40" w:line="240" w:lineRule="auto"/>
              <w:rPr>
                <w:rFonts w:ascii="Arial" w:hAnsi="Arial" w:cs="Arial"/>
                <w:sz w:val="20"/>
                <w:szCs w:val="20"/>
                <w:lang w:val="en-US"/>
              </w:rPr>
            </w:pPr>
          </w:p>
          <w:p w14:paraId="167ECA83" w14:textId="77777777" w:rsidR="00F01AF0" w:rsidRDefault="00F01AF0" w:rsidP="009F354D">
            <w:pPr>
              <w:spacing w:before="40" w:after="40" w:line="240" w:lineRule="auto"/>
              <w:rPr>
                <w:rFonts w:ascii="Arial" w:hAnsi="Arial" w:cs="Arial"/>
                <w:sz w:val="20"/>
                <w:szCs w:val="20"/>
                <w:lang w:val="en-US"/>
              </w:rPr>
            </w:pPr>
          </w:p>
          <w:p w14:paraId="192BCFDF" w14:textId="77777777" w:rsidR="00F01AF0" w:rsidRDefault="00F01AF0" w:rsidP="009F354D">
            <w:pPr>
              <w:spacing w:before="40" w:after="40" w:line="240" w:lineRule="auto"/>
              <w:rPr>
                <w:rFonts w:ascii="Arial" w:hAnsi="Arial" w:cs="Arial"/>
                <w:sz w:val="20"/>
                <w:szCs w:val="20"/>
                <w:lang w:val="en-US"/>
              </w:rPr>
            </w:pPr>
          </w:p>
          <w:p w14:paraId="40D24E0B" w14:textId="77777777" w:rsidR="00F01AF0" w:rsidRDefault="00F01AF0" w:rsidP="009F354D">
            <w:pPr>
              <w:spacing w:before="40" w:after="40" w:line="240" w:lineRule="auto"/>
              <w:rPr>
                <w:rFonts w:ascii="Arial" w:hAnsi="Arial" w:cs="Arial"/>
                <w:sz w:val="20"/>
                <w:szCs w:val="20"/>
                <w:lang w:val="en-US"/>
              </w:rPr>
            </w:pPr>
          </w:p>
          <w:p w14:paraId="5F08C008" w14:textId="77777777" w:rsidR="00F01AF0" w:rsidRDefault="00F01AF0" w:rsidP="009F354D">
            <w:pPr>
              <w:spacing w:before="40" w:after="40" w:line="240" w:lineRule="auto"/>
              <w:rPr>
                <w:rFonts w:ascii="Arial" w:hAnsi="Arial" w:cs="Arial"/>
                <w:sz w:val="20"/>
                <w:szCs w:val="20"/>
                <w:lang w:val="en-US"/>
              </w:rPr>
            </w:pPr>
          </w:p>
          <w:p w14:paraId="2125D2E6" w14:textId="6DBBCA0C" w:rsidR="00F01AF0" w:rsidRPr="00EF1A44"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C63AB5" w:rsidRPr="00EF1A44" w14:paraId="2720A24D" w14:textId="77777777" w:rsidTr="006441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shd w:val="clear" w:color="auto" w:fill="auto"/>
          </w:tcPr>
          <w:p w14:paraId="0E53994F" w14:textId="4BE7554F" w:rsidR="00C63AB5" w:rsidRPr="00EF1A44" w:rsidRDefault="00C63AB5" w:rsidP="009F354D">
            <w:pPr>
              <w:jc w:val="center"/>
              <w:rPr>
                <w:sz w:val="20"/>
                <w:szCs w:val="20"/>
              </w:rPr>
            </w:pPr>
          </w:p>
        </w:tc>
        <w:tc>
          <w:tcPr>
            <w:tcW w:w="3686" w:type="dxa"/>
            <w:gridSpan w:val="2"/>
            <w:shd w:val="clear" w:color="auto" w:fill="auto"/>
          </w:tcPr>
          <w:p w14:paraId="382D1A4E" w14:textId="77777777" w:rsidR="00C63AB5" w:rsidRPr="004236A9" w:rsidRDefault="00C63AB5" w:rsidP="004236A9">
            <w:pPr>
              <w:rPr>
                <w:sz w:val="20"/>
                <w:szCs w:val="20"/>
              </w:rPr>
            </w:pPr>
          </w:p>
        </w:tc>
        <w:tc>
          <w:tcPr>
            <w:tcW w:w="7268" w:type="dxa"/>
            <w:shd w:val="clear" w:color="auto" w:fill="auto"/>
          </w:tcPr>
          <w:p w14:paraId="09895AC0" w14:textId="77777777" w:rsidR="00C63AB5" w:rsidRDefault="00C63AB5" w:rsidP="00C63AB5">
            <w:pPr>
              <w:spacing w:after="0"/>
              <w:jc w:val="both"/>
              <w:rPr>
                <w:rFonts w:cs="Calibri"/>
                <w:color w:val="000000"/>
                <w:lang w:val="en-US"/>
              </w:rPr>
            </w:pPr>
            <w:r>
              <w:rPr>
                <w:rFonts w:cs="Calibri"/>
                <w:color w:val="000000"/>
              </w:rPr>
              <w:t>Kurikulum</w:t>
            </w:r>
            <w:r>
              <w:rPr>
                <w:rFonts w:cs="Calibri"/>
                <w:color w:val="000000"/>
                <w:lang w:val="en-US"/>
              </w:rPr>
              <w:t xml:space="preserve"> (C6. 4a)</w:t>
            </w:r>
          </w:p>
          <w:p w14:paraId="756B31F7" w14:textId="77777777" w:rsidR="00C63AB5" w:rsidRDefault="00C63AB5" w:rsidP="00C63AB5">
            <w:pPr>
              <w:spacing w:after="0"/>
              <w:jc w:val="both"/>
              <w:rPr>
                <w:rFonts w:cs="Calibri"/>
                <w:color w:val="000000"/>
                <w:lang w:val="en-US"/>
              </w:rPr>
            </w:pPr>
            <w:r>
              <w:rPr>
                <w:rFonts w:cs="Calibri"/>
                <w:color w:val="000000"/>
              </w:rPr>
              <w:t>Ketersediaan kebijakan pengembangan kurikulum yang mempertimbangkan keterkaitan dengan visi dan misi (mandat) perguruan tinggi, pengembangan ilmu pengetahuan dan kebutuhan stakeholders.</w:t>
            </w:r>
            <w:r>
              <w:rPr>
                <w:rFonts w:cs="Calibri"/>
                <w:color w:val="000000"/>
                <w:lang w:val="en-US"/>
              </w:rPr>
              <w:t xml:space="preserve"> (4a.1)</w:t>
            </w:r>
          </w:p>
          <w:p w14:paraId="2C68D61B" w14:textId="77777777" w:rsidR="00C63AB5" w:rsidRPr="0075448B" w:rsidRDefault="00C63AB5" w:rsidP="00C63AB5">
            <w:pPr>
              <w:spacing w:after="0"/>
              <w:jc w:val="both"/>
              <w:rPr>
                <w:rFonts w:cs="Calibri"/>
                <w:color w:val="000000"/>
              </w:rPr>
            </w:pPr>
            <w:r>
              <w:rPr>
                <w:rFonts w:cs="Calibri"/>
                <w:color w:val="000000"/>
              </w:rPr>
              <w:t>Ketersediaan pedoman pengembangan kurikulum.</w:t>
            </w:r>
            <w:r>
              <w:rPr>
                <w:rFonts w:cs="Calibri"/>
                <w:color w:val="000000"/>
                <w:lang w:val="en-US"/>
              </w:rPr>
              <w:t xml:space="preserve"> (4a.2)</w:t>
            </w:r>
          </w:p>
          <w:p w14:paraId="4CEA8992" w14:textId="77777777" w:rsidR="00C63AB5" w:rsidRDefault="00C63AB5" w:rsidP="00C63AB5">
            <w:pPr>
              <w:spacing w:after="0"/>
              <w:jc w:val="both"/>
              <w:rPr>
                <w:rFonts w:cs="Calibri"/>
                <w:lang w:val="en-US"/>
              </w:rPr>
            </w:pPr>
            <w:r>
              <w:rPr>
                <w:rFonts w:cs="Calibri"/>
              </w:rPr>
              <w:t>Ketersediaan pedoman pelaksanaan kurikulum yang mencakup pemantauan dan peninjauan kurikulum yang mempertimbangkan umpan balik dari para pemangku kepentingan, pencapaian isu-isu strategis untuk menjamin kesesuaian dan kemutakhirannya.</w:t>
            </w:r>
            <w:r>
              <w:rPr>
                <w:rFonts w:cs="Calibri"/>
                <w:lang w:val="en-US"/>
              </w:rPr>
              <w:t xml:space="preserve"> (4a.3)</w:t>
            </w:r>
          </w:p>
          <w:p w14:paraId="28D6EED0" w14:textId="77777777" w:rsidR="00C63AB5" w:rsidRDefault="00C63AB5" w:rsidP="009C5237">
            <w:pPr>
              <w:rPr>
                <w:sz w:val="20"/>
                <w:szCs w:val="20"/>
                <w:lang w:val="en-US"/>
              </w:rPr>
            </w:pPr>
          </w:p>
          <w:p w14:paraId="2CFCDDA8" w14:textId="77777777" w:rsidR="00C63AB5" w:rsidRDefault="00C63AB5" w:rsidP="00C63AB5">
            <w:pPr>
              <w:spacing w:after="0"/>
              <w:jc w:val="both"/>
              <w:rPr>
                <w:rFonts w:cs="Calibri"/>
                <w:color w:val="000000"/>
                <w:lang w:val="en-US"/>
              </w:rPr>
            </w:pPr>
            <w:r>
              <w:rPr>
                <w:rFonts w:cs="Calibri"/>
                <w:color w:val="000000"/>
              </w:rPr>
              <w:t>Pembelajaran</w:t>
            </w:r>
            <w:r>
              <w:rPr>
                <w:rFonts w:cs="Calibri"/>
                <w:color w:val="000000"/>
                <w:lang w:val="en-US"/>
              </w:rPr>
              <w:t xml:space="preserve"> (C6. 4b)</w:t>
            </w:r>
          </w:p>
          <w:p w14:paraId="7BD04BD2" w14:textId="77777777" w:rsidR="00C63AB5" w:rsidRDefault="00C63AB5" w:rsidP="00C63AB5">
            <w:pPr>
              <w:spacing w:after="0"/>
              <w:jc w:val="both"/>
              <w:rPr>
                <w:rFonts w:cs="Calibri"/>
                <w:color w:val="000000"/>
                <w:lang w:val="en-US"/>
              </w:rPr>
            </w:pPr>
            <w:r>
              <w:rPr>
                <w:rFonts w:cs="Calibri"/>
                <w:color w:val="000000"/>
              </w:rPr>
              <w:t xml:space="preserve">Ketersediaan pedoman tentang penerapan sistem penugasan dosen berdasarkan kebutuhan, kualifikasi, keahlian dan pengalaman.  </w:t>
            </w:r>
            <w:r>
              <w:rPr>
                <w:rFonts w:cs="Calibri"/>
                <w:color w:val="000000"/>
                <w:lang w:val="en-US"/>
              </w:rPr>
              <w:t>(b1)</w:t>
            </w:r>
          </w:p>
          <w:p w14:paraId="00F9B6AC" w14:textId="77777777" w:rsidR="00C63AB5" w:rsidRDefault="00C63AB5" w:rsidP="00C63AB5">
            <w:pPr>
              <w:spacing w:after="0"/>
              <w:jc w:val="both"/>
              <w:rPr>
                <w:rFonts w:cs="Calibri"/>
                <w:color w:val="000000"/>
                <w:lang w:val="en-US"/>
              </w:rPr>
            </w:pPr>
            <w:r>
              <w:rPr>
                <w:rFonts w:cs="Calibri"/>
                <w:color w:val="000000"/>
              </w:rPr>
              <w:t xml:space="preserve">Ketersediaan bukti yang sahih tentang penetapan strategi, metode dan media pembelajaran serta penilaian pembelajaran. </w:t>
            </w:r>
            <w:r>
              <w:rPr>
                <w:rFonts w:cs="Calibri"/>
                <w:color w:val="000000"/>
                <w:lang w:val="en-US"/>
              </w:rPr>
              <w:t xml:space="preserve"> (b2)</w:t>
            </w:r>
          </w:p>
          <w:p w14:paraId="06E18FDF" w14:textId="77777777" w:rsidR="00C63AB5" w:rsidRPr="0075448B" w:rsidRDefault="00C63AB5" w:rsidP="00C63AB5">
            <w:pPr>
              <w:spacing w:after="0"/>
              <w:jc w:val="both"/>
              <w:rPr>
                <w:rFonts w:cs="Calibri"/>
                <w:color w:val="000000"/>
              </w:rPr>
            </w:pPr>
            <w:r>
              <w:rPr>
                <w:rFonts w:cs="Calibri"/>
                <w:color w:val="000000"/>
              </w:rPr>
              <w:t>Ketersediaan bukti yang sahih tentang implementasi  sistem memonitor dan evaluasi pelaksanaan dan mutu proses pembelajaran.</w:t>
            </w:r>
            <w:r>
              <w:rPr>
                <w:rFonts w:cs="Calibri"/>
                <w:color w:val="000000"/>
                <w:lang w:val="en-US"/>
              </w:rPr>
              <w:t xml:space="preserve"> (b3)</w:t>
            </w:r>
          </w:p>
          <w:p w14:paraId="41B9975D" w14:textId="0BF2BF61" w:rsidR="00C63AB5" w:rsidRDefault="00C63AB5" w:rsidP="00C63AB5">
            <w:pPr>
              <w:rPr>
                <w:rFonts w:cs="Calibri"/>
                <w:lang w:val="en-US"/>
              </w:rPr>
            </w:pPr>
            <w:r>
              <w:rPr>
                <w:rFonts w:cs="Calibri"/>
              </w:rPr>
              <w:t>Pembelajaran praktikum/praktik/PKL (Tabel 2.c LKPT).</w:t>
            </w:r>
            <w:r>
              <w:rPr>
                <w:rFonts w:cs="Calibri"/>
                <w:lang w:val="en-US"/>
              </w:rPr>
              <w:t xml:space="preserve"> (b4)</w:t>
            </w:r>
          </w:p>
          <w:p w14:paraId="7AA4B07F" w14:textId="77777777" w:rsidR="00C63AB5" w:rsidRDefault="00C63AB5" w:rsidP="00C63AB5">
            <w:pPr>
              <w:rPr>
                <w:rFonts w:cs="Calibri"/>
                <w:lang w:val="en-US"/>
              </w:rPr>
            </w:pPr>
          </w:p>
          <w:p w14:paraId="21FB42EA" w14:textId="77777777" w:rsidR="00C63AB5" w:rsidRDefault="00C63AB5" w:rsidP="00C63AB5">
            <w:pPr>
              <w:spacing w:after="0"/>
              <w:jc w:val="both"/>
              <w:rPr>
                <w:lang w:val="en-US"/>
              </w:rPr>
            </w:pPr>
            <w:r>
              <w:rPr>
                <w:lang w:val="en-US"/>
              </w:rPr>
              <w:t>Integrasi penelitian dan Pkm dalam Pembelajaran (C6. 4c)</w:t>
            </w:r>
          </w:p>
          <w:p w14:paraId="3F42DDE1" w14:textId="77777777" w:rsidR="00C63AB5" w:rsidRDefault="00C63AB5" w:rsidP="00C63AB5">
            <w:pPr>
              <w:spacing w:after="0"/>
              <w:jc w:val="both"/>
              <w:rPr>
                <w:rFonts w:cs="Calibri"/>
                <w:color w:val="000000"/>
                <w:lang w:val="en-US"/>
              </w:rPr>
            </w:pPr>
            <w:r>
              <w:rPr>
                <w:rFonts w:cs="Calibri"/>
                <w:color w:val="000000"/>
              </w:rPr>
              <w:lastRenderedPageBreak/>
              <w:t xml:space="preserve">Ketersediaan dokumen legal kebijakan dan pedoman untuk mengintegrasikan kegiatan penelitian dan PkM kedalam pembelajaran </w:t>
            </w:r>
            <w:r>
              <w:rPr>
                <w:rFonts w:cs="Calibri"/>
                <w:color w:val="000000"/>
                <w:lang w:val="en-US"/>
              </w:rPr>
              <w:t xml:space="preserve"> ( c1)</w:t>
            </w:r>
          </w:p>
          <w:p w14:paraId="0346D689" w14:textId="77777777" w:rsidR="00C63AB5" w:rsidRDefault="00C63AB5" w:rsidP="00C63AB5">
            <w:pPr>
              <w:spacing w:after="0"/>
              <w:jc w:val="both"/>
              <w:rPr>
                <w:rFonts w:cs="Calibri"/>
                <w:color w:val="000000"/>
                <w:lang w:val="en-US"/>
              </w:rPr>
            </w:pPr>
            <w:r>
              <w:rPr>
                <w:rFonts w:cs="Calibri"/>
                <w:color w:val="000000"/>
              </w:rPr>
              <w:t>Ketersediaan bukti yang sahih tentang pelaksanaan, evaluasi, pengendalian, dan peningkatan kualitas secara berkelanjutan integrasi kegiatan penelitian dan PkM ke dalam pembelajaran.</w:t>
            </w:r>
            <w:r>
              <w:rPr>
                <w:rFonts w:cs="Calibri"/>
                <w:color w:val="000000"/>
                <w:lang w:val="en-US"/>
              </w:rPr>
              <w:t xml:space="preserve"> (c2)</w:t>
            </w:r>
          </w:p>
          <w:p w14:paraId="4FA0F86C" w14:textId="1B13E430" w:rsidR="00C63AB5" w:rsidRDefault="00C63AB5" w:rsidP="00C63AB5">
            <w:pPr>
              <w:spacing w:after="0"/>
              <w:jc w:val="both"/>
              <w:rPr>
                <w:rFonts w:cs="Calibri"/>
                <w:color w:val="000000"/>
                <w:lang w:val="en-US"/>
              </w:rPr>
            </w:pPr>
            <w:r>
              <w:rPr>
                <w:rFonts w:cs="Calibri"/>
                <w:color w:val="000000"/>
              </w:rPr>
              <w:t>Ketersedian bukti yang sahih SPMI melakukan monitoring dan evaluasi integrasi penelitian dan PkM terhadap pembelajaran.</w:t>
            </w:r>
            <w:r>
              <w:rPr>
                <w:rFonts w:cs="Calibri"/>
                <w:color w:val="000000"/>
                <w:lang w:val="en-US"/>
              </w:rPr>
              <w:t xml:space="preserve"> (C3)</w:t>
            </w:r>
          </w:p>
          <w:p w14:paraId="6525B637" w14:textId="72CC3F55" w:rsidR="00C63AB5" w:rsidRDefault="00C63AB5" w:rsidP="00C63AB5">
            <w:pPr>
              <w:spacing w:after="0"/>
              <w:jc w:val="both"/>
              <w:rPr>
                <w:rFonts w:cs="Calibri"/>
                <w:color w:val="000000"/>
                <w:lang w:val="en-US"/>
              </w:rPr>
            </w:pPr>
          </w:p>
          <w:p w14:paraId="3187F49C" w14:textId="77777777" w:rsidR="00C63AB5" w:rsidRDefault="00C63AB5" w:rsidP="00C63AB5">
            <w:pPr>
              <w:spacing w:after="0"/>
              <w:jc w:val="both"/>
              <w:rPr>
                <w:rFonts w:cs="Calibri"/>
                <w:color w:val="000000"/>
                <w:lang w:val="en-US"/>
              </w:rPr>
            </w:pPr>
            <w:r>
              <w:rPr>
                <w:rFonts w:cs="Calibri"/>
                <w:color w:val="000000"/>
              </w:rPr>
              <w:t>Suasana Akademik</w:t>
            </w:r>
            <w:r>
              <w:rPr>
                <w:rFonts w:cs="Calibri"/>
                <w:color w:val="000000"/>
                <w:lang w:val="en-US"/>
              </w:rPr>
              <w:t xml:space="preserve"> (C6.4d)</w:t>
            </w:r>
          </w:p>
          <w:p w14:paraId="47BFDBD0" w14:textId="77777777" w:rsidR="00C63AB5" w:rsidRDefault="00C63AB5" w:rsidP="00C63AB5">
            <w:pPr>
              <w:spacing w:after="0"/>
              <w:jc w:val="both"/>
              <w:rPr>
                <w:rFonts w:cs="Calibri"/>
                <w:color w:val="000000"/>
                <w:lang w:val="en-US"/>
              </w:rPr>
            </w:pPr>
            <w:r>
              <w:rPr>
                <w:rFonts w:cs="Calibri"/>
                <w:color w:val="000000"/>
              </w:rPr>
              <w:t>Ketersediaan dokumen legal kebijakan suasana akademik yang mencakup: otonomi keilmuan, kebebasan akademik, dan kebebasan mimbar akademik.</w:t>
            </w:r>
            <w:r>
              <w:rPr>
                <w:rFonts w:cs="Calibri"/>
                <w:color w:val="000000"/>
                <w:lang w:val="en-US"/>
              </w:rPr>
              <w:t xml:space="preserve"> (4d.1)</w:t>
            </w:r>
          </w:p>
          <w:p w14:paraId="26609DEB" w14:textId="77777777" w:rsidR="00C63AB5" w:rsidRDefault="00C63AB5" w:rsidP="00C63AB5">
            <w:pPr>
              <w:spacing w:after="0"/>
              <w:jc w:val="both"/>
              <w:rPr>
                <w:rFonts w:cs="Calibri"/>
                <w:color w:val="000000"/>
                <w:lang w:val="en-US"/>
              </w:rPr>
            </w:pPr>
            <w:r>
              <w:rPr>
                <w:rFonts w:cs="Calibri"/>
                <w:color w:val="000000"/>
              </w:rPr>
              <w:t>Ketersediaan bukti sahih tentang terbangunnya suasana akademik yang kondusif dan dapat berupa:</w:t>
            </w:r>
            <w:r>
              <w:rPr>
                <w:rFonts w:cs="Calibri"/>
                <w:color w:val="000000"/>
                <w:lang w:val="en-US"/>
              </w:rPr>
              <w:t xml:space="preserve"> (4d.2)</w:t>
            </w:r>
            <w:r>
              <w:rPr>
                <w:rFonts w:cs="Calibri"/>
                <w:color w:val="000000"/>
              </w:rPr>
              <w:br/>
              <w:t>a) Keterlaksanaan interaksi akademik antar sivitas akademika dalam kegiatan pendidikan, penelitian dan PkM baik pada skala lokal/nasional/ internasional.</w:t>
            </w:r>
            <w:r>
              <w:rPr>
                <w:rFonts w:cs="Calibri"/>
                <w:color w:val="000000"/>
              </w:rPr>
              <w:br/>
              <w:t>b) Keterlaksanaan program/kegiatan non akademik yang melibatkan seluruh warga kampus yang didukung oleh ketersediaan sarana,  prasarana, dan dana yang memadai.</w:t>
            </w:r>
          </w:p>
          <w:p w14:paraId="20A69A8A" w14:textId="20A389ED" w:rsidR="00C63AB5" w:rsidRDefault="00C63AB5" w:rsidP="00C63AB5">
            <w:pPr>
              <w:spacing w:after="0"/>
              <w:jc w:val="both"/>
              <w:rPr>
                <w:rFonts w:cs="Calibri"/>
                <w:color w:val="000000"/>
                <w:lang w:val="en-US"/>
              </w:rPr>
            </w:pPr>
            <w:r>
              <w:rPr>
                <w:rFonts w:cs="Calibri"/>
                <w:color w:val="000000"/>
              </w:rPr>
              <w:t>Ketersediaan bukti yang sahih tentang langkah-langkah strategis yang dilakukan untuk meningkatkan suasana akademik.</w:t>
            </w:r>
            <w:r>
              <w:rPr>
                <w:rFonts w:cs="Calibri"/>
                <w:color w:val="000000"/>
                <w:lang w:val="en-US"/>
              </w:rPr>
              <w:t xml:space="preserve"> (4d.3)</w:t>
            </w:r>
          </w:p>
          <w:p w14:paraId="3CEF0318" w14:textId="385679D3" w:rsidR="00C63AB5" w:rsidRDefault="00C63AB5" w:rsidP="00C63AB5">
            <w:pPr>
              <w:spacing w:after="0"/>
              <w:jc w:val="both"/>
              <w:rPr>
                <w:rFonts w:cs="Calibri"/>
                <w:color w:val="000000"/>
                <w:lang w:val="en-US"/>
              </w:rPr>
            </w:pPr>
          </w:p>
          <w:p w14:paraId="688C5FC7" w14:textId="77777777" w:rsidR="00C63AB5" w:rsidRDefault="00C63AB5" w:rsidP="00C63AB5">
            <w:pPr>
              <w:spacing w:after="0"/>
              <w:jc w:val="both"/>
              <w:rPr>
                <w:rFonts w:cs="Calibri"/>
                <w:color w:val="000000"/>
                <w:lang w:val="en-US"/>
              </w:rPr>
            </w:pPr>
          </w:p>
          <w:p w14:paraId="3556FB6D" w14:textId="69B0E121" w:rsidR="00C63AB5" w:rsidRPr="004236A9" w:rsidRDefault="00C63AB5" w:rsidP="00C63AB5">
            <w:pPr>
              <w:rPr>
                <w:sz w:val="20"/>
                <w:szCs w:val="20"/>
                <w:lang w:val="en-US"/>
              </w:rPr>
            </w:pPr>
          </w:p>
        </w:tc>
        <w:tc>
          <w:tcPr>
            <w:tcW w:w="2655" w:type="dxa"/>
            <w:gridSpan w:val="2"/>
          </w:tcPr>
          <w:p w14:paraId="200B6DC7" w14:textId="77777777" w:rsidR="00F01AF0" w:rsidRDefault="00F01AF0" w:rsidP="009F354D">
            <w:pPr>
              <w:spacing w:before="40" w:after="40" w:line="240" w:lineRule="auto"/>
              <w:rPr>
                <w:rFonts w:ascii="Arial" w:hAnsi="Arial" w:cs="Arial"/>
                <w:sz w:val="20"/>
                <w:szCs w:val="20"/>
                <w:lang w:val="en-US"/>
              </w:rPr>
            </w:pPr>
          </w:p>
          <w:p w14:paraId="717F2C07" w14:textId="77777777" w:rsidR="00C63AB5"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t>OB</w:t>
            </w:r>
          </w:p>
          <w:p w14:paraId="36C90659" w14:textId="77777777" w:rsidR="00F01AF0" w:rsidRDefault="00F01AF0" w:rsidP="009F354D">
            <w:pPr>
              <w:spacing w:before="40" w:after="40" w:line="240" w:lineRule="auto"/>
              <w:rPr>
                <w:rFonts w:ascii="Arial" w:hAnsi="Arial" w:cs="Arial"/>
                <w:sz w:val="20"/>
                <w:szCs w:val="20"/>
                <w:lang w:val="en-US"/>
              </w:rPr>
            </w:pPr>
          </w:p>
          <w:p w14:paraId="59055D45" w14:textId="77777777" w:rsidR="00F01AF0" w:rsidRDefault="00F01AF0" w:rsidP="009F354D">
            <w:pPr>
              <w:spacing w:before="40" w:after="40" w:line="240" w:lineRule="auto"/>
              <w:rPr>
                <w:rFonts w:ascii="Arial" w:hAnsi="Arial" w:cs="Arial"/>
                <w:sz w:val="20"/>
                <w:szCs w:val="20"/>
                <w:lang w:val="en-US"/>
              </w:rPr>
            </w:pPr>
          </w:p>
          <w:p w14:paraId="3DD81135" w14:textId="77777777" w:rsidR="00F01AF0" w:rsidRDefault="00F01AF0" w:rsidP="009F354D">
            <w:pPr>
              <w:spacing w:before="40" w:after="40" w:line="240" w:lineRule="auto"/>
              <w:rPr>
                <w:rFonts w:ascii="Arial" w:hAnsi="Arial" w:cs="Arial"/>
                <w:sz w:val="20"/>
                <w:szCs w:val="20"/>
                <w:lang w:val="en-US"/>
              </w:rPr>
            </w:pPr>
          </w:p>
          <w:p w14:paraId="251902BC" w14:textId="77777777" w:rsidR="00F01AF0" w:rsidRDefault="00F01AF0" w:rsidP="009F354D">
            <w:pPr>
              <w:spacing w:before="40" w:after="40" w:line="240" w:lineRule="auto"/>
              <w:rPr>
                <w:rFonts w:ascii="Arial" w:hAnsi="Arial" w:cs="Arial"/>
                <w:sz w:val="20"/>
                <w:szCs w:val="20"/>
                <w:lang w:val="en-US"/>
              </w:rPr>
            </w:pPr>
          </w:p>
          <w:p w14:paraId="4B8AB007" w14:textId="77777777" w:rsidR="00F01AF0" w:rsidRDefault="00F01AF0" w:rsidP="009F354D">
            <w:pPr>
              <w:spacing w:before="40" w:after="40" w:line="240" w:lineRule="auto"/>
              <w:rPr>
                <w:rFonts w:ascii="Arial" w:hAnsi="Arial" w:cs="Arial"/>
                <w:sz w:val="20"/>
                <w:szCs w:val="20"/>
                <w:lang w:val="en-US"/>
              </w:rPr>
            </w:pPr>
          </w:p>
          <w:p w14:paraId="228FCC32" w14:textId="77777777" w:rsidR="00F01AF0" w:rsidRDefault="00F01AF0" w:rsidP="009F354D">
            <w:pPr>
              <w:spacing w:before="40" w:after="40" w:line="240" w:lineRule="auto"/>
              <w:rPr>
                <w:rFonts w:ascii="Arial" w:hAnsi="Arial" w:cs="Arial"/>
                <w:sz w:val="20"/>
                <w:szCs w:val="20"/>
                <w:lang w:val="en-US"/>
              </w:rPr>
            </w:pPr>
          </w:p>
          <w:p w14:paraId="019950DE" w14:textId="77777777" w:rsidR="00F01AF0" w:rsidRDefault="00F01AF0" w:rsidP="009F354D">
            <w:pPr>
              <w:spacing w:before="40" w:after="40" w:line="240" w:lineRule="auto"/>
              <w:rPr>
                <w:rFonts w:ascii="Arial" w:hAnsi="Arial" w:cs="Arial"/>
                <w:sz w:val="20"/>
                <w:szCs w:val="20"/>
                <w:lang w:val="en-US"/>
              </w:rPr>
            </w:pPr>
          </w:p>
          <w:p w14:paraId="71BFF8B0" w14:textId="77777777" w:rsidR="00F01AF0" w:rsidRDefault="00F01AF0" w:rsidP="009F354D">
            <w:pPr>
              <w:spacing w:before="40" w:after="40" w:line="240" w:lineRule="auto"/>
              <w:rPr>
                <w:rFonts w:ascii="Arial" w:hAnsi="Arial" w:cs="Arial"/>
                <w:sz w:val="20"/>
                <w:szCs w:val="20"/>
                <w:lang w:val="en-US"/>
              </w:rPr>
            </w:pPr>
          </w:p>
          <w:p w14:paraId="6CB45FF0" w14:textId="77777777" w:rsidR="00F01AF0" w:rsidRDefault="00F01AF0" w:rsidP="009F354D">
            <w:pPr>
              <w:spacing w:before="40" w:after="40" w:line="240" w:lineRule="auto"/>
              <w:rPr>
                <w:rFonts w:ascii="Arial" w:hAnsi="Arial" w:cs="Arial"/>
                <w:sz w:val="20"/>
                <w:szCs w:val="20"/>
                <w:lang w:val="en-US"/>
              </w:rPr>
            </w:pPr>
          </w:p>
          <w:p w14:paraId="5ED1640F" w14:textId="77777777" w:rsidR="00F01AF0" w:rsidRDefault="00F01AF0" w:rsidP="009F354D">
            <w:pPr>
              <w:spacing w:before="40" w:after="40" w:line="240" w:lineRule="auto"/>
              <w:rPr>
                <w:rFonts w:ascii="Arial" w:hAnsi="Arial" w:cs="Arial"/>
                <w:sz w:val="20"/>
                <w:szCs w:val="20"/>
                <w:lang w:val="en-US"/>
              </w:rPr>
            </w:pPr>
          </w:p>
          <w:p w14:paraId="6531CCDD" w14:textId="77777777" w:rsidR="00F01AF0" w:rsidRDefault="00F01AF0" w:rsidP="009F354D">
            <w:pPr>
              <w:spacing w:before="40" w:after="40" w:line="240" w:lineRule="auto"/>
              <w:rPr>
                <w:rFonts w:ascii="Arial" w:hAnsi="Arial" w:cs="Arial"/>
                <w:sz w:val="20"/>
                <w:szCs w:val="20"/>
                <w:lang w:val="en-US"/>
              </w:rPr>
            </w:pPr>
          </w:p>
          <w:p w14:paraId="21F8869E" w14:textId="77777777" w:rsidR="00F01AF0"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t>OB</w:t>
            </w:r>
          </w:p>
          <w:p w14:paraId="7FBFCD04" w14:textId="77777777" w:rsidR="00F01AF0" w:rsidRDefault="00F01AF0" w:rsidP="009F354D">
            <w:pPr>
              <w:spacing w:before="40" w:after="40" w:line="240" w:lineRule="auto"/>
              <w:rPr>
                <w:rFonts w:ascii="Arial" w:hAnsi="Arial" w:cs="Arial"/>
                <w:sz w:val="20"/>
                <w:szCs w:val="20"/>
                <w:lang w:val="en-US"/>
              </w:rPr>
            </w:pPr>
          </w:p>
          <w:p w14:paraId="7C291294" w14:textId="77777777" w:rsidR="00F01AF0" w:rsidRDefault="00F01AF0" w:rsidP="009F354D">
            <w:pPr>
              <w:spacing w:before="40" w:after="40" w:line="240" w:lineRule="auto"/>
              <w:rPr>
                <w:rFonts w:ascii="Arial" w:hAnsi="Arial" w:cs="Arial"/>
                <w:sz w:val="20"/>
                <w:szCs w:val="20"/>
                <w:lang w:val="en-US"/>
              </w:rPr>
            </w:pPr>
          </w:p>
          <w:p w14:paraId="4EBAA8D5" w14:textId="77777777" w:rsidR="00F01AF0" w:rsidRDefault="00F01AF0" w:rsidP="009F354D">
            <w:pPr>
              <w:spacing w:before="40" w:after="40" w:line="240" w:lineRule="auto"/>
              <w:rPr>
                <w:rFonts w:ascii="Arial" w:hAnsi="Arial" w:cs="Arial"/>
                <w:sz w:val="20"/>
                <w:szCs w:val="20"/>
                <w:lang w:val="en-US"/>
              </w:rPr>
            </w:pPr>
          </w:p>
          <w:p w14:paraId="69EBD0F6" w14:textId="77777777" w:rsidR="00F01AF0" w:rsidRDefault="00F01AF0" w:rsidP="009F354D">
            <w:pPr>
              <w:spacing w:before="40" w:after="40" w:line="240" w:lineRule="auto"/>
              <w:rPr>
                <w:rFonts w:ascii="Arial" w:hAnsi="Arial" w:cs="Arial"/>
                <w:sz w:val="20"/>
                <w:szCs w:val="20"/>
                <w:lang w:val="en-US"/>
              </w:rPr>
            </w:pPr>
          </w:p>
          <w:p w14:paraId="16BC688D" w14:textId="77777777" w:rsidR="00F01AF0" w:rsidRDefault="00F01AF0" w:rsidP="009F354D">
            <w:pPr>
              <w:spacing w:before="40" w:after="40" w:line="240" w:lineRule="auto"/>
              <w:rPr>
                <w:rFonts w:ascii="Arial" w:hAnsi="Arial" w:cs="Arial"/>
                <w:sz w:val="20"/>
                <w:szCs w:val="20"/>
                <w:lang w:val="en-US"/>
              </w:rPr>
            </w:pPr>
          </w:p>
          <w:p w14:paraId="5503B460" w14:textId="77777777" w:rsidR="00F01AF0" w:rsidRDefault="00F01AF0" w:rsidP="009F354D">
            <w:pPr>
              <w:spacing w:before="40" w:after="40" w:line="240" w:lineRule="auto"/>
              <w:rPr>
                <w:rFonts w:ascii="Arial" w:hAnsi="Arial" w:cs="Arial"/>
                <w:sz w:val="20"/>
                <w:szCs w:val="20"/>
                <w:lang w:val="en-US"/>
              </w:rPr>
            </w:pPr>
          </w:p>
          <w:p w14:paraId="62BD1A6F" w14:textId="77777777" w:rsidR="00F01AF0" w:rsidRDefault="00F01AF0" w:rsidP="009F354D">
            <w:pPr>
              <w:spacing w:before="40" w:after="40" w:line="240" w:lineRule="auto"/>
              <w:rPr>
                <w:rFonts w:ascii="Arial" w:hAnsi="Arial" w:cs="Arial"/>
                <w:sz w:val="20"/>
                <w:szCs w:val="20"/>
                <w:lang w:val="en-US"/>
              </w:rPr>
            </w:pPr>
          </w:p>
          <w:p w14:paraId="0BAC113C" w14:textId="77777777" w:rsidR="00F01AF0" w:rsidRDefault="00F01AF0" w:rsidP="009F354D">
            <w:pPr>
              <w:spacing w:before="40" w:after="40" w:line="240" w:lineRule="auto"/>
              <w:rPr>
                <w:rFonts w:ascii="Arial" w:hAnsi="Arial" w:cs="Arial"/>
                <w:sz w:val="20"/>
                <w:szCs w:val="20"/>
                <w:lang w:val="en-US"/>
              </w:rPr>
            </w:pPr>
          </w:p>
          <w:p w14:paraId="428D1639" w14:textId="77777777" w:rsidR="00F01AF0" w:rsidRDefault="00F01AF0" w:rsidP="009F354D">
            <w:pPr>
              <w:spacing w:before="40" w:after="40" w:line="240" w:lineRule="auto"/>
              <w:rPr>
                <w:rFonts w:ascii="Arial" w:hAnsi="Arial" w:cs="Arial"/>
                <w:sz w:val="20"/>
                <w:szCs w:val="20"/>
                <w:lang w:val="en-US"/>
              </w:rPr>
            </w:pPr>
          </w:p>
          <w:p w14:paraId="399A5DAD" w14:textId="77777777" w:rsidR="00F01AF0" w:rsidRDefault="00F01AF0" w:rsidP="009F354D">
            <w:pPr>
              <w:spacing w:before="40" w:after="40" w:line="240" w:lineRule="auto"/>
              <w:rPr>
                <w:rFonts w:ascii="Arial" w:hAnsi="Arial" w:cs="Arial"/>
                <w:sz w:val="20"/>
                <w:szCs w:val="20"/>
                <w:lang w:val="en-US"/>
              </w:rPr>
            </w:pPr>
          </w:p>
          <w:p w14:paraId="72088EEF" w14:textId="77777777" w:rsidR="00F01AF0"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t>OB</w:t>
            </w:r>
          </w:p>
          <w:p w14:paraId="4DAE6802" w14:textId="77777777" w:rsidR="00F01AF0"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lastRenderedPageBreak/>
              <w:t>OB</w:t>
            </w:r>
          </w:p>
          <w:p w14:paraId="36D903B2" w14:textId="77777777" w:rsidR="00F01AF0" w:rsidRDefault="00F01AF0" w:rsidP="009F354D">
            <w:pPr>
              <w:spacing w:before="40" w:after="40" w:line="240" w:lineRule="auto"/>
              <w:rPr>
                <w:rFonts w:ascii="Arial" w:hAnsi="Arial" w:cs="Arial"/>
                <w:sz w:val="20"/>
                <w:szCs w:val="20"/>
                <w:lang w:val="en-US"/>
              </w:rPr>
            </w:pPr>
          </w:p>
          <w:p w14:paraId="3E6F9DE1" w14:textId="77777777" w:rsidR="00F01AF0"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t>OB</w:t>
            </w:r>
          </w:p>
          <w:p w14:paraId="725E859C" w14:textId="77777777" w:rsidR="00F01AF0" w:rsidRDefault="00F01AF0" w:rsidP="009F354D">
            <w:pPr>
              <w:spacing w:before="40" w:after="40" w:line="240" w:lineRule="auto"/>
              <w:rPr>
                <w:rFonts w:ascii="Arial" w:hAnsi="Arial" w:cs="Arial"/>
                <w:sz w:val="20"/>
                <w:szCs w:val="20"/>
                <w:lang w:val="en-US"/>
              </w:rPr>
            </w:pPr>
          </w:p>
          <w:p w14:paraId="2F38A823" w14:textId="77777777" w:rsidR="00F01AF0" w:rsidRDefault="00F01AF0" w:rsidP="009F354D">
            <w:pPr>
              <w:spacing w:before="40" w:after="40" w:line="240" w:lineRule="auto"/>
              <w:rPr>
                <w:rFonts w:ascii="Arial" w:hAnsi="Arial" w:cs="Arial"/>
                <w:sz w:val="20"/>
                <w:szCs w:val="20"/>
                <w:lang w:val="en-US"/>
              </w:rPr>
            </w:pPr>
          </w:p>
          <w:p w14:paraId="2B9700F0" w14:textId="77777777" w:rsidR="00F01AF0" w:rsidRDefault="00F01AF0" w:rsidP="009F354D">
            <w:pPr>
              <w:spacing w:before="40" w:after="40" w:line="240" w:lineRule="auto"/>
              <w:rPr>
                <w:rFonts w:ascii="Arial" w:hAnsi="Arial" w:cs="Arial"/>
                <w:sz w:val="20"/>
                <w:szCs w:val="20"/>
                <w:lang w:val="en-US"/>
              </w:rPr>
            </w:pPr>
          </w:p>
          <w:p w14:paraId="5B0BAFD5" w14:textId="77777777" w:rsidR="00F01AF0"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t>OB</w:t>
            </w:r>
          </w:p>
          <w:p w14:paraId="4ECD98CE" w14:textId="77777777" w:rsidR="00F01AF0" w:rsidRDefault="00F01AF0" w:rsidP="009F354D">
            <w:pPr>
              <w:spacing w:before="40" w:after="40" w:line="240" w:lineRule="auto"/>
              <w:rPr>
                <w:rFonts w:ascii="Arial" w:hAnsi="Arial" w:cs="Arial"/>
                <w:sz w:val="20"/>
                <w:szCs w:val="20"/>
                <w:lang w:val="en-US"/>
              </w:rPr>
            </w:pPr>
          </w:p>
          <w:p w14:paraId="406BFEE9" w14:textId="77777777" w:rsidR="00F01AF0" w:rsidRDefault="00F01AF0" w:rsidP="009F354D">
            <w:pPr>
              <w:spacing w:before="40" w:after="40" w:line="240" w:lineRule="auto"/>
              <w:rPr>
                <w:rFonts w:ascii="Arial" w:hAnsi="Arial" w:cs="Arial"/>
                <w:sz w:val="20"/>
                <w:szCs w:val="20"/>
                <w:lang w:val="en-US"/>
              </w:rPr>
            </w:pPr>
          </w:p>
          <w:p w14:paraId="0A1F15F4" w14:textId="77777777" w:rsidR="00F01AF0" w:rsidRDefault="00F01AF0" w:rsidP="009F354D">
            <w:pPr>
              <w:spacing w:before="40" w:after="40" w:line="240" w:lineRule="auto"/>
              <w:rPr>
                <w:rFonts w:ascii="Arial" w:hAnsi="Arial" w:cs="Arial"/>
                <w:sz w:val="20"/>
                <w:szCs w:val="20"/>
                <w:lang w:val="en-US"/>
              </w:rPr>
            </w:pPr>
          </w:p>
          <w:p w14:paraId="6599D4EE" w14:textId="77777777" w:rsidR="00F01AF0" w:rsidRDefault="00F01AF0" w:rsidP="009F354D">
            <w:pPr>
              <w:spacing w:before="40" w:after="40" w:line="240" w:lineRule="auto"/>
              <w:rPr>
                <w:rFonts w:ascii="Arial" w:hAnsi="Arial" w:cs="Arial"/>
                <w:sz w:val="20"/>
                <w:szCs w:val="20"/>
                <w:lang w:val="en-US"/>
              </w:rPr>
            </w:pPr>
          </w:p>
          <w:p w14:paraId="598A9D81" w14:textId="77777777" w:rsidR="00F01AF0"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t>OB</w:t>
            </w:r>
          </w:p>
          <w:p w14:paraId="04847964" w14:textId="77777777" w:rsidR="00F01AF0" w:rsidRDefault="00F01AF0" w:rsidP="009F354D">
            <w:pPr>
              <w:spacing w:before="40" w:after="40" w:line="240" w:lineRule="auto"/>
              <w:rPr>
                <w:rFonts w:ascii="Arial" w:hAnsi="Arial" w:cs="Arial"/>
                <w:sz w:val="20"/>
                <w:szCs w:val="20"/>
                <w:lang w:val="en-US"/>
              </w:rPr>
            </w:pPr>
          </w:p>
          <w:p w14:paraId="6931B67C" w14:textId="77777777" w:rsidR="00F01AF0" w:rsidRDefault="00F01AF0" w:rsidP="009F354D">
            <w:pPr>
              <w:spacing w:before="40" w:after="40" w:line="240" w:lineRule="auto"/>
              <w:rPr>
                <w:rFonts w:ascii="Arial" w:hAnsi="Arial" w:cs="Arial"/>
                <w:sz w:val="20"/>
                <w:szCs w:val="20"/>
                <w:lang w:val="en-US"/>
              </w:rPr>
            </w:pPr>
          </w:p>
          <w:p w14:paraId="3332A5FD" w14:textId="77777777" w:rsidR="00F01AF0"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t>OB</w:t>
            </w:r>
          </w:p>
          <w:p w14:paraId="350A537A" w14:textId="77777777" w:rsidR="00F01AF0" w:rsidRDefault="00F01AF0" w:rsidP="009F354D">
            <w:pPr>
              <w:spacing w:before="40" w:after="40" w:line="240" w:lineRule="auto"/>
              <w:rPr>
                <w:rFonts w:ascii="Arial" w:hAnsi="Arial" w:cs="Arial"/>
                <w:sz w:val="20"/>
                <w:szCs w:val="20"/>
                <w:lang w:val="en-US"/>
              </w:rPr>
            </w:pPr>
          </w:p>
          <w:p w14:paraId="683147F5" w14:textId="77777777" w:rsidR="00F01AF0"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t>OB</w:t>
            </w:r>
          </w:p>
          <w:p w14:paraId="05BAA4D2" w14:textId="77777777" w:rsidR="00F01AF0" w:rsidRDefault="00F01AF0" w:rsidP="009F354D">
            <w:pPr>
              <w:spacing w:before="40" w:after="40" w:line="240" w:lineRule="auto"/>
              <w:rPr>
                <w:rFonts w:ascii="Arial" w:hAnsi="Arial" w:cs="Arial"/>
                <w:sz w:val="20"/>
                <w:szCs w:val="20"/>
                <w:lang w:val="en-US"/>
              </w:rPr>
            </w:pPr>
          </w:p>
          <w:p w14:paraId="6451AE28" w14:textId="77777777" w:rsidR="00F01AF0" w:rsidRDefault="00F01AF0" w:rsidP="009F354D">
            <w:pPr>
              <w:spacing w:before="40" w:after="40" w:line="240" w:lineRule="auto"/>
              <w:rPr>
                <w:rFonts w:ascii="Arial" w:hAnsi="Arial" w:cs="Arial"/>
                <w:sz w:val="20"/>
                <w:szCs w:val="20"/>
                <w:lang w:val="en-US"/>
              </w:rPr>
            </w:pPr>
          </w:p>
          <w:p w14:paraId="2C931245" w14:textId="77777777" w:rsidR="00F01AF0" w:rsidRDefault="00F01AF0" w:rsidP="009F354D">
            <w:pPr>
              <w:spacing w:before="40" w:after="40" w:line="240" w:lineRule="auto"/>
              <w:rPr>
                <w:rFonts w:ascii="Arial" w:hAnsi="Arial" w:cs="Arial"/>
                <w:sz w:val="20"/>
                <w:szCs w:val="20"/>
                <w:lang w:val="en-US"/>
              </w:rPr>
            </w:pPr>
          </w:p>
          <w:p w14:paraId="21309D76" w14:textId="77777777" w:rsidR="00F01AF0" w:rsidRDefault="00F01AF0" w:rsidP="009F354D">
            <w:pPr>
              <w:spacing w:before="40" w:after="40" w:line="240" w:lineRule="auto"/>
              <w:rPr>
                <w:rFonts w:ascii="Arial" w:hAnsi="Arial" w:cs="Arial"/>
                <w:sz w:val="20"/>
                <w:szCs w:val="20"/>
                <w:lang w:val="en-US"/>
              </w:rPr>
            </w:pPr>
          </w:p>
          <w:p w14:paraId="61157AC7" w14:textId="77777777" w:rsidR="00F01AF0" w:rsidRDefault="00F01AF0" w:rsidP="009F354D">
            <w:pPr>
              <w:spacing w:before="40" w:after="40" w:line="240" w:lineRule="auto"/>
              <w:rPr>
                <w:rFonts w:ascii="Arial" w:hAnsi="Arial" w:cs="Arial"/>
                <w:sz w:val="20"/>
                <w:szCs w:val="20"/>
                <w:lang w:val="en-US"/>
              </w:rPr>
            </w:pPr>
          </w:p>
          <w:p w14:paraId="64F85D50" w14:textId="10140601" w:rsidR="00F01AF0" w:rsidRPr="00EF1A44" w:rsidRDefault="00F01AF0" w:rsidP="009F354D">
            <w:pPr>
              <w:spacing w:before="40" w:after="40" w:line="240" w:lineRule="auto"/>
              <w:rPr>
                <w:rFonts w:ascii="Arial" w:hAnsi="Arial" w:cs="Arial"/>
                <w:sz w:val="20"/>
                <w:szCs w:val="20"/>
                <w:lang w:val="en-US"/>
              </w:rPr>
            </w:pPr>
            <w:r>
              <w:rPr>
                <w:rFonts w:ascii="Arial" w:hAnsi="Arial" w:cs="Arial"/>
                <w:sz w:val="20"/>
                <w:szCs w:val="20"/>
                <w:lang w:val="en-US"/>
              </w:rPr>
              <w:t>OB</w:t>
            </w:r>
            <w:bookmarkStart w:id="0" w:name="_GoBack"/>
            <w:bookmarkEnd w:id="0"/>
          </w:p>
        </w:tc>
      </w:tr>
    </w:tbl>
    <w:p w14:paraId="207055FD" w14:textId="45A27DA3" w:rsidR="00140EEB" w:rsidRDefault="00140EEB" w:rsidP="00646D6D">
      <w:pPr>
        <w:spacing w:after="0"/>
      </w:pPr>
    </w:p>
    <w:p w14:paraId="79108EAD" w14:textId="77777777" w:rsidR="00C63AB5" w:rsidRPr="00646D6D" w:rsidRDefault="00C63AB5" w:rsidP="00646D6D">
      <w:pPr>
        <w:spacing w:after="0"/>
      </w:pPr>
    </w:p>
    <w:sectPr w:rsidR="00C63AB5" w:rsidRPr="00646D6D" w:rsidSect="00D4361B">
      <w:headerReference w:type="default" r:id="rId9"/>
      <w:footerReference w:type="default" r:id="rId10"/>
      <w:pgSz w:w="16840" w:h="11907" w:orient="landscape" w:code="9"/>
      <w:pgMar w:top="1440" w:right="1440" w:bottom="1440" w:left="1134" w:header="851" w:footer="851"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DD8E93" w14:textId="77777777" w:rsidR="008B176F" w:rsidRDefault="008B176F" w:rsidP="001A7F6F">
      <w:pPr>
        <w:spacing w:after="0" w:line="240" w:lineRule="auto"/>
      </w:pPr>
      <w:r>
        <w:separator/>
      </w:r>
    </w:p>
  </w:endnote>
  <w:endnote w:type="continuationSeparator" w:id="0">
    <w:p w14:paraId="5F647878" w14:textId="77777777" w:rsidR="008B176F" w:rsidRDefault="008B176F" w:rsidP="001A7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AB9A1" w14:textId="77777777" w:rsidR="009F354D" w:rsidRPr="00CF3F9D" w:rsidRDefault="009F354D" w:rsidP="009F354D">
    <w:pPr>
      <w:pStyle w:val="Footer"/>
      <w:tabs>
        <w:tab w:val="clear" w:pos="9026"/>
      </w:tabs>
      <w:rPr>
        <w:i/>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6E711F" w14:textId="77777777" w:rsidR="008B176F" w:rsidRDefault="008B176F" w:rsidP="001A7F6F">
      <w:pPr>
        <w:spacing w:after="0" w:line="240" w:lineRule="auto"/>
      </w:pPr>
      <w:r>
        <w:separator/>
      </w:r>
    </w:p>
  </w:footnote>
  <w:footnote w:type="continuationSeparator" w:id="0">
    <w:p w14:paraId="32E27932" w14:textId="77777777" w:rsidR="008B176F" w:rsidRDefault="008B176F" w:rsidP="001A7F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BB06FD" w14:textId="77777777" w:rsidR="009F354D" w:rsidRPr="00217F91" w:rsidRDefault="009F354D" w:rsidP="009F354D">
    <w:pPr>
      <w:pStyle w:val="Header"/>
      <w:jc w:val="right"/>
      <w:rPr>
        <w:b/>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A0030"/>
    <w:multiLevelType w:val="hybridMultilevel"/>
    <w:tmpl w:val="A6E087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E87578"/>
    <w:multiLevelType w:val="hybridMultilevel"/>
    <w:tmpl w:val="9E769138"/>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D165D0E"/>
    <w:multiLevelType w:val="hybridMultilevel"/>
    <w:tmpl w:val="4ED6EA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51101E82"/>
    <w:multiLevelType w:val="hybridMultilevel"/>
    <w:tmpl w:val="131451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7E137B72"/>
    <w:multiLevelType w:val="hybridMultilevel"/>
    <w:tmpl w:val="9190D3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EEB"/>
    <w:rsid w:val="000239AB"/>
    <w:rsid w:val="0003157F"/>
    <w:rsid w:val="00074F5E"/>
    <w:rsid w:val="000B3DD1"/>
    <w:rsid w:val="000D0224"/>
    <w:rsid w:val="00140EEB"/>
    <w:rsid w:val="00143FA8"/>
    <w:rsid w:val="001A7F6F"/>
    <w:rsid w:val="001D2BCE"/>
    <w:rsid w:val="0020678A"/>
    <w:rsid w:val="00216D7B"/>
    <w:rsid w:val="002828BF"/>
    <w:rsid w:val="00286EAE"/>
    <w:rsid w:val="002F0E9C"/>
    <w:rsid w:val="00324242"/>
    <w:rsid w:val="00325680"/>
    <w:rsid w:val="003303B0"/>
    <w:rsid w:val="003B5E08"/>
    <w:rsid w:val="00411D9E"/>
    <w:rsid w:val="004236A9"/>
    <w:rsid w:val="00456D4E"/>
    <w:rsid w:val="004E4E73"/>
    <w:rsid w:val="00511AEA"/>
    <w:rsid w:val="00521080"/>
    <w:rsid w:val="00552CE4"/>
    <w:rsid w:val="005A06B4"/>
    <w:rsid w:val="005D29D2"/>
    <w:rsid w:val="005F565D"/>
    <w:rsid w:val="00613C6C"/>
    <w:rsid w:val="00632220"/>
    <w:rsid w:val="00636974"/>
    <w:rsid w:val="0064414C"/>
    <w:rsid w:val="00645675"/>
    <w:rsid w:val="00646D6D"/>
    <w:rsid w:val="006B782A"/>
    <w:rsid w:val="006F0E25"/>
    <w:rsid w:val="007224EF"/>
    <w:rsid w:val="0072435D"/>
    <w:rsid w:val="007274BF"/>
    <w:rsid w:val="00746826"/>
    <w:rsid w:val="007B544A"/>
    <w:rsid w:val="008038EC"/>
    <w:rsid w:val="00814032"/>
    <w:rsid w:val="00821EE4"/>
    <w:rsid w:val="00846F3D"/>
    <w:rsid w:val="008621DC"/>
    <w:rsid w:val="00880C6C"/>
    <w:rsid w:val="00882B8F"/>
    <w:rsid w:val="008B176F"/>
    <w:rsid w:val="008C6861"/>
    <w:rsid w:val="00940A2A"/>
    <w:rsid w:val="009A26A0"/>
    <w:rsid w:val="009B2D55"/>
    <w:rsid w:val="009C5237"/>
    <w:rsid w:val="009F354D"/>
    <w:rsid w:val="00A22611"/>
    <w:rsid w:val="00A3680E"/>
    <w:rsid w:val="00A41DA0"/>
    <w:rsid w:val="00A66A8D"/>
    <w:rsid w:val="00A73600"/>
    <w:rsid w:val="00AA51FE"/>
    <w:rsid w:val="00AB2918"/>
    <w:rsid w:val="00AD007A"/>
    <w:rsid w:val="00AD35F7"/>
    <w:rsid w:val="00B061FE"/>
    <w:rsid w:val="00B24898"/>
    <w:rsid w:val="00B54E22"/>
    <w:rsid w:val="00B6320B"/>
    <w:rsid w:val="00C61907"/>
    <w:rsid w:val="00C63AB5"/>
    <w:rsid w:val="00C85604"/>
    <w:rsid w:val="00C86D39"/>
    <w:rsid w:val="00CB2FD1"/>
    <w:rsid w:val="00D4361B"/>
    <w:rsid w:val="00D90786"/>
    <w:rsid w:val="00DC607E"/>
    <w:rsid w:val="00E05D78"/>
    <w:rsid w:val="00E53855"/>
    <w:rsid w:val="00E75ABB"/>
    <w:rsid w:val="00EC04CF"/>
    <w:rsid w:val="00EC383F"/>
    <w:rsid w:val="00EE7506"/>
    <w:rsid w:val="00EF1A44"/>
    <w:rsid w:val="00F01AF0"/>
    <w:rsid w:val="00F03601"/>
    <w:rsid w:val="00F73851"/>
    <w:rsid w:val="00F86AA3"/>
    <w:rsid w:val="00FB278B"/>
    <w:rsid w:val="00FD44CA"/>
    <w:rsid w:val="00FE3C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C8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 w:type="paragraph" w:styleId="Subtitle">
    <w:name w:val="Subtitle"/>
    <w:basedOn w:val="Normal"/>
    <w:next w:val="Normal"/>
    <w:link w:val="SubtitleChar"/>
    <w:uiPriority w:val="11"/>
    <w:qFormat/>
    <w:rsid w:val="00C63AB5"/>
    <w:pPr>
      <w:numPr>
        <w:ilvl w:val="1"/>
      </w:numPr>
    </w:pPr>
    <w:rPr>
      <w:rFonts w:ascii="Cambria" w:eastAsia="Times New Roman" w:hAnsi="Cambria"/>
      <w:i/>
      <w:iCs/>
      <w:color w:val="4F81BD"/>
      <w:spacing w:val="15"/>
      <w:sz w:val="24"/>
      <w:szCs w:val="24"/>
      <w:lang w:val="x-none" w:eastAsia="x-none"/>
    </w:rPr>
  </w:style>
  <w:style w:type="character" w:customStyle="1" w:styleId="SubtitleChar">
    <w:name w:val="Subtitle Char"/>
    <w:basedOn w:val="DefaultParagraphFont"/>
    <w:link w:val="Subtitle"/>
    <w:uiPriority w:val="11"/>
    <w:rsid w:val="00C63AB5"/>
    <w:rPr>
      <w:rFonts w:ascii="Cambria" w:eastAsia="Times New Roman" w:hAnsi="Cambria" w:cs="Times New Roman"/>
      <w:i/>
      <w:iCs/>
      <w:color w:val="4F81BD"/>
      <w:spacing w:val="15"/>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 w:type="paragraph" w:styleId="Subtitle">
    <w:name w:val="Subtitle"/>
    <w:basedOn w:val="Normal"/>
    <w:next w:val="Normal"/>
    <w:link w:val="SubtitleChar"/>
    <w:uiPriority w:val="11"/>
    <w:qFormat/>
    <w:rsid w:val="00C63AB5"/>
    <w:pPr>
      <w:numPr>
        <w:ilvl w:val="1"/>
      </w:numPr>
    </w:pPr>
    <w:rPr>
      <w:rFonts w:ascii="Cambria" w:eastAsia="Times New Roman" w:hAnsi="Cambria"/>
      <w:i/>
      <w:iCs/>
      <w:color w:val="4F81BD"/>
      <w:spacing w:val="15"/>
      <w:sz w:val="24"/>
      <w:szCs w:val="24"/>
      <w:lang w:val="x-none" w:eastAsia="x-none"/>
    </w:rPr>
  </w:style>
  <w:style w:type="character" w:customStyle="1" w:styleId="SubtitleChar">
    <w:name w:val="Subtitle Char"/>
    <w:basedOn w:val="DefaultParagraphFont"/>
    <w:link w:val="Subtitle"/>
    <w:uiPriority w:val="11"/>
    <w:rsid w:val="00C63AB5"/>
    <w:rPr>
      <w:rFonts w:ascii="Cambria" w:eastAsia="Times New Roman" w:hAnsi="Cambria" w:cs="Times New Roman"/>
      <w:i/>
      <w:iCs/>
      <w:color w:val="4F81BD"/>
      <w:spacing w:val="15"/>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330</TotalTime>
  <Pages>6</Pages>
  <Words>1265</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ismail - [2010]</cp:lastModifiedBy>
  <cp:revision>46</cp:revision>
  <cp:lastPrinted>2019-07-31T02:39:00Z</cp:lastPrinted>
  <dcterms:created xsi:type="dcterms:W3CDTF">2017-02-08T02:12:00Z</dcterms:created>
  <dcterms:modified xsi:type="dcterms:W3CDTF">2019-08-09T18:43:00Z</dcterms:modified>
</cp:coreProperties>
</file>